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ind w:left="720" w:firstLine="720"/>
        <w:rPr>
          <w:b w:val="1"/>
        </w:rPr>
      </w:pPr>
      <w:r w:rsidDel="00000000" w:rsidR="00000000" w:rsidRPr="00000000">
        <w:rPr>
          <w:b w:val="1"/>
          <w:rtl w:val="0"/>
        </w:rPr>
        <w:t xml:space="preserve">FORMULÁRIO DE INSCRIÇÃO – TRANSFERENCIA INTERNA 2025</w:t>
      </w:r>
    </w:p>
    <w:p w:rsidR="00000000" w:rsidDel="00000000" w:rsidP="00000000" w:rsidRDefault="00000000" w:rsidRPr="00000000" w14:paraId="00000002">
      <w:pPr>
        <w:keepNext w:val="1"/>
        <w:jc w:val="center"/>
        <w:rPr>
          <w:b w:val="1"/>
        </w:rPr>
      </w:pPr>
      <w:r w:rsidDel="00000000" w:rsidR="00000000" w:rsidRPr="00000000">
        <w:rPr>
          <w:rtl w:val="0"/>
        </w:rPr>
        <w:t xml:space="preserve">EXCELENTÍSSIMO SENHOR DIRETOR DA ESCOLA DE EDUCAÇÃO FÍSICA E ESPORTE DA UNIVERSIDADE DE SÃO PAULO</w:t>
      </w:r>
      <w:r w:rsidDel="00000000" w:rsidR="00000000" w:rsidRPr="00000000">
        <w:rPr>
          <w:rtl w:val="0"/>
        </w:rPr>
      </w:r>
    </w:p>
    <w:p w:rsidR="00000000" w:rsidDel="00000000" w:rsidP="00000000" w:rsidRDefault="00000000" w:rsidRPr="00000000" w14:paraId="00000003">
      <w:pPr>
        <w:spacing w:line="276" w:lineRule="auto"/>
        <w:ind w:right="4"/>
        <w:jc w:val="both"/>
        <w:rPr/>
      </w:pPr>
      <w:r w:rsidDel="00000000" w:rsidR="00000000" w:rsidRPr="00000000">
        <w:rPr>
          <w:rtl w:val="0"/>
        </w:rPr>
        <w:t xml:space="preserve">Nome Civil ________________________________________________________________________  ou </w:t>
      </w:r>
    </w:p>
    <w:p w:rsidR="00000000" w:rsidDel="00000000" w:rsidP="00000000" w:rsidRDefault="00000000" w:rsidRPr="00000000" w14:paraId="00000004">
      <w:pPr>
        <w:spacing w:line="276" w:lineRule="auto"/>
        <w:ind w:right="4"/>
        <w:jc w:val="both"/>
        <w:rPr/>
      </w:pPr>
      <w:r w:rsidDel="00000000" w:rsidR="00000000" w:rsidRPr="00000000">
        <w:rPr>
          <w:rtl w:val="0"/>
        </w:rPr>
        <w:t xml:space="preserve">Nome Social _______________________________________________________________________ RG. ______________/_____, C.P.F. _________________, nº USP: _____________ residente e domiciliado(a) à: _____________________________________________________, nº: ______ apto: _____ Bairro:_______________________ Cidade: ____________ Estado: ____ CEP: ____________ Celular  _____________________ e-mail: _______________________________________________</w:t>
      </w:r>
    </w:p>
    <w:p w:rsidR="00000000" w:rsidDel="00000000" w:rsidP="00000000" w:rsidRDefault="00000000" w:rsidRPr="00000000" w14:paraId="00000005">
      <w:pPr>
        <w:spacing w:line="276" w:lineRule="auto"/>
        <w:ind w:right="4"/>
        <w:jc w:val="both"/>
        <w:rPr>
          <w:highlight w:val="white"/>
        </w:rPr>
      </w:pPr>
      <w:r w:rsidDel="00000000" w:rsidR="00000000" w:rsidRPr="00000000">
        <w:rPr>
          <w:b w:val="1"/>
          <w:rtl w:val="0"/>
        </w:rPr>
        <w:t xml:space="preserve">regularmente matriculado</w:t>
      </w:r>
      <w:r w:rsidDel="00000000" w:rsidR="00000000" w:rsidRPr="00000000">
        <w:rPr>
          <w:rtl w:val="0"/>
        </w:rPr>
        <w:t xml:space="preserve">(a) no curso de _________________________________________ na Universidade/Faculdade ____________________________________________________ venho requerer a Vossa Excelência a INSCRIÇÃO no processo seletivo para Transferência Interna USP, para ingresso no primeiro semestre de 2025 </w:t>
      </w:r>
      <w:r w:rsidDel="00000000" w:rsidR="00000000" w:rsidRPr="00000000">
        <w:rPr>
          <w:b w:val="1"/>
          <w:highlight w:val="white"/>
          <w:rtl w:val="0"/>
        </w:rPr>
        <w:t xml:space="preserve">no currículo 39041-400 (Educação Física - LICENCIATURA EM EDUCAÇÃO FÍSICA</w:t>
      </w:r>
      <w:r w:rsidDel="00000000" w:rsidR="00000000" w:rsidRPr="00000000">
        <w:rPr>
          <w:highlight w:val="white"/>
          <w:rtl w:val="0"/>
        </w:rPr>
        <w:t xml:space="preserve">): </w:t>
      </w:r>
    </w:p>
    <w:p w:rsidR="00000000" w:rsidDel="00000000" w:rsidP="00000000" w:rsidRDefault="00000000" w:rsidRPr="00000000" w14:paraId="00000006">
      <w:pPr>
        <w:numPr>
          <w:ilvl w:val="0"/>
          <w:numId w:val="2"/>
        </w:numPr>
        <w:spacing w:line="276" w:lineRule="auto"/>
        <w:ind w:left="720" w:right="4" w:hanging="360"/>
        <w:jc w:val="both"/>
        <w:rPr>
          <w:rFonts w:ascii="Times New Roman" w:cs="Times New Roman" w:eastAsia="Times New Roman" w:hAnsi="Times New Roman"/>
          <w:b w:val="1"/>
        </w:rPr>
      </w:pPr>
      <w:r w:rsidDel="00000000" w:rsidR="00000000" w:rsidRPr="00000000">
        <w:rPr>
          <w:b w:val="1"/>
          <w:rtl w:val="0"/>
        </w:rPr>
        <w:t xml:space="preserve">Poderão inscrever-se no Processo de Transferencia Interna 2025, alunos REGULARMENTE MATRICULADOS nos cursos de graduação da Universidade de São Paulo, que tenham concluído, no máximo, dois (2) semestres letivos em seu curso de origem. </w:t>
      </w:r>
    </w:p>
    <w:p w:rsidR="00000000" w:rsidDel="00000000" w:rsidP="00000000" w:rsidRDefault="00000000" w:rsidRPr="00000000" w14:paraId="00000007">
      <w:pPr>
        <w:spacing w:line="276" w:lineRule="auto"/>
        <w:ind w:right="4"/>
        <w:jc w:val="both"/>
        <w:rPr/>
      </w:pPr>
      <w:r w:rsidDel="00000000" w:rsidR="00000000" w:rsidRPr="00000000">
        <w:rPr>
          <w:rFonts w:ascii="Arial" w:cs="Arial" w:eastAsia="Arial" w:hAnsi="Arial"/>
          <w:rtl w:val="0"/>
        </w:rPr>
        <w:t xml:space="preserve"> </w:t>
      </w:r>
      <w:r w:rsidDel="00000000" w:rsidR="00000000" w:rsidRPr="00000000">
        <w:rPr>
          <w:rtl w:val="0"/>
        </w:rPr>
        <w:t xml:space="preserve">Documentos exigidos:</w:t>
      </w:r>
    </w:p>
    <w:p w:rsidR="00000000" w:rsidDel="00000000" w:rsidP="00000000" w:rsidRDefault="00000000" w:rsidRPr="00000000" w14:paraId="00000008">
      <w:pPr>
        <w:numPr>
          <w:ilvl w:val="0"/>
          <w:numId w:val="1"/>
        </w:numPr>
        <w:ind w:left="709" w:hanging="425"/>
        <w:jc w:val="both"/>
        <w:rPr>
          <w:rFonts w:ascii="Times New Roman" w:cs="Times New Roman" w:eastAsia="Times New Roman" w:hAnsi="Times New Roman"/>
        </w:rPr>
      </w:pPr>
      <w:bookmarkStart w:colFirst="0" w:colLast="0" w:name="_heading=h.gjdgxs" w:id="0"/>
      <w:bookmarkEnd w:id="0"/>
      <w:r w:rsidDel="00000000" w:rsidR="00000000" w:rsidRPr="00000000">
        <w:rPr>
          <w:rtl w:val="0"/>
        </w:rPr>
        <w:t xml:space="preserve">Histórico escolar do curso superior, emitido em 2025, devidamente carimbado e assinado pela instituição de origem ou com certificação digital, que conste: nota e carga horária das disciplinas cursadas e média ponderada;</w:t>
      </w:r>
    </w:p>
    <w:p w:rsidR="00000000" w:rsidDel="00000000" w:rsidP="00000000" w:rsidRDefault="00000000" w:rsidRPr="00000000" w14:paraId="00000009">
      <w:pPr>
        <w:numPr>
          <w:ilvl w:val="0"/>
          <w:numId w:val="1"/>
        </w:numPr>
        <w:ind w:left="709" w:hanging="425"/>
        <w:jc w:val="both"/>
        <w:rPr>
          <w:rFonts w:ascii="Times New Roman" w:cs="Times New Roman" w:eastAsia="Times New Roman" w:hAnsi="Times New Roman"/>
        </w:rPr>
      </w:pPr>
      <w:r w:rsidDel="00000000" w:rsidR="00000000" w:rsidRPr="00000000">
        <w:rPr>
          <w:rtl w:val="0"/>
        </w:rPr>
        <w:t xml:space="preserve">Cópia do RG (frente e verso), no caso de estrangeiro anexar cópia da CRNM (Carteira de Registro Nacional Migratório).</w:t>
      </w:r>
    </w:p>
    <w:p w:rsidR="00000000" w:rsidDel="00000000" w:rsidP="00000000" w:rsidRDefault="00000000" w:rsidRPr="00000000" w14:paraId="0000000A">
      <w:pPr>
        <w:numPr>
          <w:ilvl w:val="0"/>
          <w:numId w:val="1"/>
        </w:numPr>
        <w:ind w:left="709" w:hanging="425"/>
        <w:jc w:val="both"/>
        <w:rPr>
          <w:rFonts w:ascii="Times New Roman" w:cs="Times New Roman" w:eastAsia="Times New Roman" w:hAnsi="Times New Roman"/>
        </w:rPr>
      </w:pPr>
      <w:r w:rsidDel="00000000" w:rsidR="00000000" w:rsidRPr="00000000">
        <w:rPr>
          <w:rtl w:val="0"/>
        </w:rPr>
        <w:t xml:space="preserve">Os alunos da EEFEUSP não necessitam apresentar os documentos descritos nos itens “1” e “2” acima.</w:t>
      </w:r>
    </w:p>
    <w:p w:rsidR="00000000" w:rsidDel="00000000" w:rsidP="00000000" w:rsidRDefault="00000000" w:rsidRPr="00000000" w14:paraId="0000000B">
      <w:pPr>
        <w:tabs>
          <w:tab w:val="center" w:leader="none" w:pos="-5"/>
        </w:tabs>
        <w:ind w:right="4"/>
        <w:jc w:val="both"/>
        <w:rPr>
          <w:b w:val="1"/>
          <w:color w:val="ff0000"/>
          <w:highlight w:val="white"/>
        </w:rPr>
      </w:pPr>
      <w:r w:rsidDel="00000000" w:rsidR="00000000" w:rsidRPr="00000000">
        <w:rPr>
          <w:b w:val="1"/>
          <w:rtl w:val="0"/>
        </w:rPr>
        <w:t xml:space="preserve">Em hipótese alguma, será aceita documentação em desacordo, ou fora das datas definidas no edital.</w:t>
      </w:r>
      <w:r w:rsidDel="00000000" w:rsidR="00000000" w:rsidRPr="00000000">
        <w:rPr>
          <w:rtl w:val="0"/>
        </w:rPr>
      </w:r>
    </w:p>
    <w:p w:rsidR="00000000" w:rsidDel="00000000" w:rsidP="00000000" w:rsidRDefault="00000000" w:rsidRPr="00000000" w14:paraId="0000000C">
      <w:pPr>
        <w:tabs>
          <w:tab w:val="center" w:leader="none" w:pos="142"/>
        </w:tabs>
        <w:ind w:left="851" w:hanging="425"/>
        <w:jc w:val="both"/>
        <w:rPr/>
      </w:pPr>
      <w:r w:rsidDel="00000000" w:rsidR="00000000" w:rsidRPr="00000000">
        <w:rPr>
          <w:rtl w:val="0"/>
        </w:rPr>
        <w:t xml:space="preserve">Cronograma: </w:t>
      </w:r>
    </w:p>
    <w:tbl>
      <w:tblPr>
        <w:tblStyle w:val="Table1"/>
        <w:tblW w:w="9555.0" w:type="dxa"/>
        <w:jc w:val="left"/>
        <w:tblInd w:w="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3555"/>
        <w:gridCol w:w="2310"/>
        <w:gridCol w:w="3585"/>
        <w:gridCol w:w="105"/>
        <w:tblGridChange w:id="0">
          <w:tblGrid>
            <w:gridCol w:w="3555"/>
            <w:gridCol w:w="2310"/>
            <w:gridCol w:w="3585"/>
            <w:gridCol w:w="105"/>
          </w:tblGrid>
        </w:tblGridChange>
      </w:tblGrid>
      <w:tr>
        <w:trPr>
          <w:cantSplit w:val="0"/>
          <w:tblHeader w:val="1"/>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D">
            <w:pPr>
              <w:widowControl w:val="0"/>
              <w:spacing w:line="276" w:lineRule="auto"/>
              <w:rPr/>
            </w:pPr>
            <w:r w:rsidDel="00000000" w:rsidR="00000000" w:rsidRPr="00000000">
              <w:rPr>
                <w:rtl w:val="0"/>
              </w:rPr>
              <w:t xml:space="preserve">Etapas</w:t>
            </w:r>
          </w:p>
        </w:tc>
        <w:tc>
          <w:tcPr>
            <w:tcBorders>
              <w:top w:color="000000" w:space="0" w:sz="6" w:val="single"/>
              <w:left w:color="000000" w:space="0" w:sz="6" w:val="single"/>
              <w:bottom w:color="000000" w:space="0" w:sz="6" w:val="single"/>
            </w:tcBorders>
            <w:vAlign w:val="center"/>
          </w:tcPr>
          <w:p w:rsidR="00000000" w:rsidDel="00000000" w:rsidP="00000000" w:rsidRDefault="00000000" w:rsidRPr="00000000" w14:paraId="0000000E">
            <w:pPr>
              <w:widowControl w:val="0"/>
              <w:spacing w:line="276" w:lineRule="auto"/>
              <w:jc w:val="center"/>
              <w:rPr/>
            </w:pPr>
            <w:r w:rsidDel="00000000" w:rsidR="00000000" w:rsidRPr="00000000">
              <w:rPr>
                <w:rtl w:val="0"/>
              </w:rPr>
              <w:t xml:space="preserve">Data e hora</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F">
            <w:pPr>
              <w:widowControl w:val="0"/>
              <w:spacing w:line="276" w:lineRule="auto"/>
              <w:ind w:right="-184"/>
              <w:jc w:val="center"/>
              <w:rPr/>
            </w:pPr>
            <w:r w:rsidDel="00000000" w:rsidR="00000000" w:rsidRPr="00000000">
              <w:rPr>
                <w:rtl w:val="0"/>
              </w:rPr>
              <w:t xml:space="preserve">Local/e-mail</w:t>
            </w:r>
          </w:p>
        </w:tc>
      </w:tr>
      <w:tr>
        <w:trPr>
          <w:cantSplit w:val="0"/>
          <w:tblHeader w:val="1"/>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1">
            <w:pPr>
              <w:widowControl w:val="0"/>
              <w:spacing w:line="276" w:lineRule="auto"/>
              <w:rPr/>
            </w:pPr>
            <w:r w:rsidDel="00000000" w:rsidR="00000000" w:rsidRPr="00000000">
              <w:rPr>
                <w:rtl w:val="0"/>
              </w:rPr>
              <w:t xml:space="preserve">Inscrição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tabs>
                <w:tab w:val="center" w:leader="none" w:pos="142"/>
              </w:tabs>
              <w:ind w:left="851" w:hanging="425"/>
              <w:jc w:val="both"/>
              <w:rPr/>
            </w:pPr>
            <w:r w:rsidDel="00000000" w:rsidR="00000000" w:rsidRPr="00000000">
              <w:rPr>
                <w:rtl w:val="0"/>
              </w:rPr>
              <w:t xml:space="preserve">30 e 31.01.2025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3">
            <w:pPr>
              <w:widowControl w:val="0"/>
              <w:spacing w:line="276" w:lineRule="auto"/>
              <w:ind w:right="-56"/>
              <w:jc w:val="center"/>
              <w:rPr/>
            </w:pPr>
            <w:r w:rsidDel="00000000" w:rsidR="00000000" w:rsidRPr="00000000">
              <w:rPr>
                <w:rtl w:val="0"/>
              </w:rPr>
              <w:t xml:space="preserve"> via email </w:t>
            </w:r>
            <w:hyperlink r:id="rId7">
              <w:r w:rsidDel="00000000" w:rsidR="00000000" w:rsidRPr="00000000">
                <w:rPr>
                  <w:color w:val="1155cc"/>
                  <w:u w:val="single"/>
                  <w:rtl w:val="0"/>
                </w:rPr>
                <w:t xml:space="preserve">sgeefe@usp.br</w:t>
              </w:r>
            </w:hyperlink>
            <w:r w:rsidDel="00000000" w:rsidR="00000000" w:rsidRPr="00000000">
              <w:rPr>
                <w:rtl w:val="0"/>
              </w:rPr>
            </w:r>
          </w:p>
        </w:tc>
      </w:tr>
      <w:tr>
        <w:trPr>
          <w:cantSplit w:val="0"/>
          <w:tblHeader w:val="1"/>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4">
            <w:pPr>
              <w:widowControl w:val="0"/>
              <w:spacing w:line="276" w:lineRule="auto"/>
              <w:rPr/>
            </w:pPr>
            <w:r w:rsidDel="00000000" w:rsidR="00000000" w:rsidRPr="00000000">
              <w:rPr>
                <w:rtl w:val="0"/>
              </w:rPr>
              <w:t xml:space="preserve">Divulgação dos resultados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5">
            <w:pPr>
              <w:widowControl w:val="0"/>
              <w:spacing w:line="276" w:lineRule="auto"/>
              <w:jc w:val="center"/>
              <w:rPr/>
            </w:pPr>
            <w:r w:rsidDel="00000000" w:rsidR="00000000" w:rsidRPr="00000000">
              <w:rPr>
                <w:rtl w:val="0"/>
              </w:rPr>
              <w:t xml:space="preserve">10.02.2025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6">
            <w:pPr>
              <w:widowControl w:val="0"/>
              <w:tabs>
                <w:tab w:val="center" w:leader="none" w:pos="142"/>
              </w:tabs>
              <w:spacing w:line="276" w:lineRule="auto"/>
              <w:ind w:left="851" w:hanging="710"/>
              <w:jc w:val="center"/>
              <w:rPr/>
            </w:pPr>
            <w:r w:rsidDel="00000000" w:rsidR="00000000" w:rsidRPr="00000000">
              <w:rPr>
                <w:rtl w:val="0"/>
              </w:rPr>
              <w:t xml:space="preserve">no site www.usp.br/eef</w:t>
            </w:r>
          </w:p>
        </w:tc>
      </w:tr>
      <w:tr>
        <w:trPr>
          <w:cantSplit w:val="0"/>
          <w:tblHeader w:val="1"/>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widowControl w:val="0"/>
              <w:spacing w:line="276" w:lineRule="auto"/>
              <w:rPr/>
            </w:pPr>
            <w:r w:rsidDel="00000000" w:rsidR="00000000" w:rsidRPr="00000000">
              <w:rPr>
                <w:rtl w:val="0"/>
              </w:rPr>
              <w:t xml:space="preserve">Matrícula presencial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8">
            <w:pPr>
              <w:widowControl w:val="0"/>
              <w:spacing w:line="276" w:lineRule="auto"/>
              <w:jc w:val="center"/>
              <w:rPr/>
            </w:pPr>
            <w:r w:rsidDel="00000000" w:rsidR="00000000" w:rsidRPr="00000000">
              <w:rPr>
                <w:rtl w:val="0"/>
              </w:rPr>
              <w:t xml:space="preserve">17.02.2025 - das 9:00 às 12:00 e das 14:00 às 16:00 horas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9">
            <w:pPr>
              <w:widowControl w:val="0"/>
              <w:spacing w:line="276" w:lineRule="auto"/>
              <w:ind w:right="-184"/>
              <w:jc w:val="center"/>
              <w:rPr/>
            </w:pPr>
            <w:r w:rsidDel="00000000" w:rsidR="00000000" w:rsidRPr="00000000">
              <w:rPr>
                <w:rtl w:val="0"/>
              </w:rPr>
              <w:t xml:space="preserve">Secretaria de Graduação da EEFE</w:t>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tabs>
          <w:tab w:val="center" w:leader="none" w:pos="142"/>
        </w:tabs>
        <w:ind w:right="4"/>
        <w:jc w:val="both"/>
        <w:rPr/>
      </w:pPr>
      <w:r w:rsidDel="00000000" w:rsidR="00000000" w:rsidRPr="00000000">
        <w:rPr>
          <w:rtl w:val="0"/>
        </w:rPr>
        <w:t xml:space="preserve">Estou ciente do processo de seleção nas condições estabelecidas no Edital de transferência Interna EEFESP-USP 2025, publicado no D.O. de 12 de dezembro de 2024</w:t>
      </w:r>
    </w:p>
    <w:p w:rsidR="00000000" w:rsidDel="00000000" w:rsidP="00000000" w:rsidRDefault="00000000" w:rsidRPr="00000000" w14:paraId="0000001C">
      <w:pPr>
        <w:tabs>
          <w:tab w:val="center" w:leader="none" w:pos="142"/>
        </w:tabs>
        <w:ind w:right="4"/>
        <w:jc w:val="both"/>
        <w:rPr/>
      </w:pPr>
      <w:r w:rsidDel="00000000" w:rsidR="00000000" w:rsidRPr="00000000">
        <w:rPr>
          <w:rtl w:val="0"/>
        </w:rPr>
      </w:r>
    </w:p>
    <w:p w:rsidR="00000000" w:rsidDel="00000000" w:rsidP="00000000" w:rsidRDefault="00000000" w:rsidRPr="00000000" w14:paraId="0000001D">
      <w:pPr>
        <w:tabs>
          <w:tab w:val="center" w:leader="none" w:pos="142"/>
        </w:tabs>
        <w:ind w:right="4"/>
        <w:jc w:val="center"/>
        <w:rPr/>
      </w:pPr>
      <w:r w:rsidDel="00000000" w:rsidR="00000000" w:rsidRPr="00000000">
        <w:rPr>
          <w:rtl w:val="0"/>
        </w:rPr>
        <w:t xml:space="preserve">Nestes Termos,</w:t>
      </w:r>
    </w:p>
    <w:p w:rsidR="00000000" w:rsidDel="00000000" w:rsidP="00000000" w:rsidRDefault="00000000" w:rsidRPr="00000000" w14:paraId="0000001E">
      <w:pPr>
        <w:ind w:right="4"/>
        <w:jc w:val="center"/>
        <w:rPr/>
      </w:pPr>
      <w:r w:rsidDel="00000000" w:rsidR="00000000" w:rsidRPr="00000000">
        <w:rPr>
          <w:rtl w:val="0"/>
        </w:rPr>
        <w:t xml:space="preserve">Peço Deferimento.</w:t>
      </w:r>
    </w:p>
    <w:p w:rsidR="00000000" w:rsidDel="00000000" w:rsidP="00000000" w:rsidRDefault="00000000" w:rsidRPr="00000000" w14:paraId="0000001F">
      <w:pPr>
        <w:ind w:right="4"/>
        <w:jc w:val="center"/>
        <w:rPr/>
      </w:pPr>
      <w:r w:rsidDel="00000000" w:rsidR="00000000" w:rsidRPr="00000000">
        <w:rPr>
          <w:rtl w:val="0"/>
        </w:rPr>
      </w:r>
    </w:p>
    <w:p w:rsidR="00000000" w:rsidDel="00000000" w:rsidP="00000000" w:rsidRDefault="00000000" w:rsidRPr="00000000" w14:paraId="00000020">
      <w:pPr>
        <w:ind w:right="4"/>
        <w:jc w:val="center"/>
        <w:rPr/>
      </w:pPr>
      <w:r w:rsidDel="00000000" w:rsidR="00000000" w:rsidRPr="00000000">
        <w:rPr>
          <w:rtl w:val="0"/>
        </w:rPr>
        <w:t xml:space="preserve">São Paulo, ________ de _________________ de 2025.</w:t>
      </w:r>
    </w:p>
    <w:p w:rsidR="00000000" w:rsidDel="00000000" w:rsidP="00000000" w:rsidRDefault="00000000" w:rsidRPr="00000000" w14:paraId="00000021">
      <w:pPr>
        <w:spacing w:line="276" w:lineRule="auto"/>
        <w:ind w:right="4"/>
        <w:rPr/>
      </w:pPr>
      <w:r w:rsidDel="00000000" w:rsidR="00000000" w:rsidRPr="00000000">
        <w:rPr>
          <w:rtl w:val="0"/>
        </w:rPr>
      </w:r>
    </w:p>
    <w:p w:rsidR="00000000" w:rsidDel="00000000" w:rsidP="00000000" w:rsidRDefault="00000000" w:rsidRPr="00000000" w14:paraId="00000022">
      <w:pPr>
        <w:spacing w:line="276" w:lineRule="auto"/>
        <w:ind w:right="4"/>
        <w:jc w:val="center"/>
        <w:rPr/>
      </w:pPr>
      <w:r w:rsidDel="00000000" w:rsidR="00000000" w:rsidRPr="00000000">
        <w:rPr>
          <w:rtl w:val="0"/>
        </w:rPr>
        <w:t xml:space="preserve">____________________________________________</w:t>
      </w:r>
    </w:p>
    <w:p w:rsidR="00000000" w:rsidDel="00000000" w:rsidP="00000000" w:rsidRDefault="00000000" w:rsidRPr="00000000" w14:paraId="00000023">
      <w:pPr>
        <w:ind w:right="4"/>
        <w:jc w:val="center"/>
        <w:rPr>
          <w:rFonts w:ascii="Calibri" w:cs="Calibri" w:eastAsia="Calibri" w:hAnsi="Calibri"/>
        </w:rPr>
      </w:pPr>
      <w:r w:rsidDel="00000000" w:rsidR="00000000" w:rsidRPr="00000000">
        <w:rPr>
          <w:rtl w:val="0"/>
        </w:rPr>
        <w:t xml:space="preserve">Assinatura</w:t>
      </w:r>
      <w:r w:rsidDel="00000000" w:rsidR="00000000" w:rsidRPr="00000000">
        <w:rPr>
          <w:rtl w:val="0"/>
        </w:rPr>
      </w:r>
    </w:p>
    <w:p w:rsidR="00000000" w:rsidDel="00000000" w:rsidP="00000000" w:rsidRDefault="00000000" w:rsidRPr="00000000" w14:paraId="00000024">
      <w:pPr>
        <w:pStyle w:val="Heading2"/>
        <w:spacing w:before="20" w:line="240" w:lineRule="auto"/>
        <w:rPr>
          <w:rFonts w:ascii="Calibri" w:cs="Calibri" w:eastAsia="Calibri" w:hAnsi="Calibri"/>
          <w:sz w:val="20"/>
          <w:szCs w:val="20"/>
        </w:rPr>
      </w:pPr>
      <w:r w:rsidDel="00000000" w:rsidR="00000000" w:rsidRPr="00000000">
        <w:rPr>
          <w:rtl w:val="0"/>
        </w:rPr>
      </w:r>
    </w:p>
    <w:sectPr>
      <w:headerReference r:id="rId8" w:type="default"/>
      <w:footerReference r:id="rId9" w:type="default"/>
      <w:pgSz w:h="16838" w:w="11906" w:orient="portrait"/>
      <w:pgMar w:bottom="1418" w:top="1418" w:left="1701"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Verdana"/>
  <w:font w:name="Lucida San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8931"/>
      </w:tabs>
      <w:spacing w:after="0" w:before="0" w:line="240" w:lineRule="auto"/>
      <w:ind w:left="5670" w:right="-143" w:firstLine="0"/>
      <w:jc w:val="righ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Poppins" w:cs="Poppins" w:eastAsia="Poppins" w:hAnsi="Poppins"/>
        <w:b w:val="0"/>
        <w:i w:val="0"/>
        <w:smallCaps w:val="0"/>
        <w:strike w:val="0"/>
        <w:color w:val="1e6432"/>
        <w:sz w:val="20"/>
        <w:szCs w:val="20"/>
        <w:u w:val="none"/>
        <w:shd w:fill="auto" w:val="clear"/>
        <w:vertAlign w:val="baseline"/>
      </w:rPr>
    </w:pPr>
    <w:r w:rsidDel="00000000" w:rsidR="00000000" w:rsidRPr="00000000">
      <w:rPr>
        <w:rFonts w:ascii="Poppins" w:cs="Poppins" w:eastAsia="Poppins" w:hAnsi="Poppins"/>
        <w:b w:val="0"/>
        <w:i w:val="0"/>
        <w:smallCaps w:val="0"/>
        <w:strike w:val="0"/>
        <w:color w:val="1e6432"/>
        <w:sz w:val="20"/>
        <w:szCs w:val="20"/>
        <w:u w:val="none"/>
        <w:shd w:fill="auto" w:val="clear"/>
        <w:vertAlign w:val="baseline"/>
        <w:rtl w:val="0"/>
      </w:rPr>
      <w:t xml:space="preserve">Av. Professor Mello Moraes, 65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Poppins" w:cs="Poppins" w:eastAsia="Poppins" w:hAnsi="Poppins"/>
        <w:b w:val="0"/>
        <w:i w:val="0"/>
        <w:smallCaps w:val="0"/>
        <w:strike w:val="0"/>
        <w:color w:val="1e6432"/>
        <w:sz w:val="20"/>
        <w:szCs w:val="20"/>
        <w:u w:val="none"/>
        <w:shd w:fill="auto" w:val="clear"/>
        <w:vertAlign w:val="baseline"/>
      </w:rPr>
    </w:pPr>
    <w:r w:rsidDel="00000000" w:rsidR="00000000" w:rsidRPr="00000000">
      <w:rPr>
        <w:rFonts w:ascii="Poppins" w:cs="Poppins" w:eastAsia="Poppins" w:hAnsi="Poppins"/>
        <w:b w:val="0"/>
        <w:i w:val="0"/>
        <w:smallCaps w:val="0"/>
        <w:strike w:val="0"/>
        <w:color w:val="1e6432"/>
        <w:sz w:val="20"/>
        <w:szCs w:val="20"/>
        <w:u w:val="none"/>
        <w:shd w:fill="auto" w:val="clear"/>
        <w:vertAlign w:val="baseline"/>
        <w:rtl w:val="0"/>
      </w:rPr>
      <w:t xml:space="preserve">CEP 05508-900 | São Paulo - SP | Brasil</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Poppins" w:cs="Poppins" w:eastAsia="Poppins" w:hAnsi="Poppins"/>
        <w:b w:val="0"/>
        <w:i w:val="0"/>
        <w:smallCaps w:val="0"/>
        <w:strike w:val="0"/>
        <w:color w:val="1e6432"/>
        <w:sz w:val="20"/>
        <w:szCs w:val="20"/>
        <w:u w:val="none"/>
        <w:shd w:fill="auto" w:val="clear"/>
        <w:vertAlign w:val="baseline"/>
      </w:rPr>
    </w:pPr>
    <w:r w:rsidDel="00000000" w:rsidR="00000000" w:rsidRPr="00000000">
      <w:rPr>
        <w:rFonts w:ascii="Poppins" w:cs="Poppins" w:eastAsia="Poppins" w:hAnsi="Poppins"/>
        <w:b w:val="0"/>
        <w:i w:val="0"/>
        <w:smallCaps w:val="0"/>
        <w:strike w:val="0"/>
        <w:color w:val="1e6432"/>
        <w:sz w:val="20"/>
        <w:szCs w:val="20"/>
        <w:u w:val="none"/>
        <w:shd w:fill="auto" w:val="clear"/>
        <w:vertAlign w:val="baseline"/>
        <w:rtl w:val="0"/>
      </w:rPr>
      <w:t xml:space="preserve">55 11 3091-3077 | www.eefe.usp.br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8931"/>
      </w:tabs>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2"/>
      <w:tblW w:w="10750.0" w:type="dxa"/>
      <w:jc w:val="left"/>
      <w:tblInd w:w="-922.0" w:type="dxa"/>
      <w:tblLayout w:type="fixed"/>
      <w:tblLook w:val="0000"/>
    </w:tblPr>
    <w:tblGrid>
      <w:gridCol w:w="1815"/>
      <w:gridCol w:w="6981"/>
      <w:gridCol w:w="1954"/>
      <w:tblGridChange w:id="0">
        <w:tblGrid>
          <w:gridCol w:w="1815"/>
          <w:gridCol w:w="6981"/>
          <w:gridCol w:w="1954"/>
        </w:tblGrid>
      </w:tblGridChange>
    </w:tblGrid>
    <w:tr>
      <w:trPr>
        <w:cantSplit w:val="0"/>
        <w:trHeight w:val="1732.96875" w:hRule="atLeast"/>
        <w:tblHeader w:val="0"/>
      </w:trPr>
      <w:tc>
        <w:tcPr>
          <w:vAlign w:val="center"/>
        </w:tcPr>
        <w:p w:rsidR="00000000" w:rsidDel="00000000" w:rsidP="00000000" w:rsidRDefault="00000000" w:rsidRPr="00000000" w14:paraId="00000026">
          <w:pPr>
            <w:ind w:left="-780" w:right="-779" w:firstLine="0"/>
            <w:jc w:val="center"/>
            <w:rPr>
              <w:rFonts w:ascii="Book Antiqua" w:cs="Book Antiqua" w:eastAsia="Book Antiqua" w:hAnsi="Book Antiqua"/>
            </w:rPr>
          </w:pPr>
          <w:r w:rsidDel="00000000" w:rsidR="00000000" w:rsidRPr="00000000">
            <w:rPr>
              <w:rFonts w:ascii="Lucida Sans" w:cs="Lucida Sans" w:eastAsia="Lucida Sans" w:hAnsi="Lucida Sans"/>
              <w:sz w:val="18"/>
              <w:szCs w:val="18"/>
            </w:rPr>
            <w:drawing>
              <wp:inline distB="0" distT="0" distL="0" distR="0">
                <wp:extent cx="1157217" cy="1276283"/>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7217" cy="127628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7">
          <w:pPr>
            <w:pStyle w:val="Heading2"/>
            <w:tabs>
              <w:tab w:val="left" w:leader="none" w:pos="7796"/>
            </w:tabs>
            <w:ind w:firstLine="14"/>
            <w:jc w:val="center"/>
            <w:rPr>
              <w:rFonts w:ascii="Arial Narrow" w:cs="Arial Narrow" w:eastAsia="Arial Narrow" w:hAnsi="Arial Narrow"/>
              <w:b w:val="1"/>
              <w:smallCaps w:val="1"/>
              <w:sz w:val="32"/>
              <w:szCs w:val="32"/>
            </w:rPr>
          </w:pPr>
          <w:r w:rsidDel="00000000" w:rsidR="00000000" w:rsidRPr="00000000">
            <w:rPr>
              <w:rFonts w:ascii="Arial Narrow" w:cs="Arial Narrow" w:eastAsia="Arial Narrow" w:hAnsi="Arial Narrow"/>
              <w:b w:val="1"/>
              <w:sz w:val="32"/>
              <w:szCs w:val="32"/>
              <w:rtl w:val="0"/>
            </w:rPr>
            <w:t xml:space="preserve">UNIVERSIDADE DE SÃO PAULO</w:t>
          </w:r>
          <w:r w:rsidDel="00000000" w:rsidR="00000000" w:rsidRPr="00000000">
            <w:rPr>
              <w:rtl w:val="0"/>
            </w:rPr>
          </w:r>
        </w:p>
        <w:p w:rsidR="00000000" w:rsidDel="00000000" w:rsidP="00000000" w:rsidRDefault="00000000" w:rsidRPr="00000000" w14:paraId="00000028">
          <w:pPr>
            <w:pStyle w:val="Heading4"/>
            <w:tabs>
              <w:tab w:val="left" w:leader="none" w:pos="7796"/>
            </w:tabs>
            <w:ind w:firstLine="14"/>
            <w:jc w:val="center"/>
            <w:rPr>
              <w:rFonts w:ascii="Verdana" w:cs="Verdana" w:eastAsia="Verdana" w:hAnsi="Verdana"/>
              <w:smallCaps w:val="1"/>
            </w:rPr>
          </w:pPr>
          <w:r w:rsidDel="00000000" w:rsidR="00000000" w:rsidRPr="00000000">
            <w:rPr>
              <w:rFonts w:ascii="Arial Narrow" w:cs="Arial Narrow" w:eastAsia="Arial Narrow" w:hAnsi="Arial Narrow"/>
              <w:rtl w:val="0"/>
            </w:rPr>
            <w:t xml:space="preserve">ESCOLA DE EDUCAÇÃO FÍSICA E ESPORTE</w:t>
          </w:r>
          <w:r w:rsidDel="00000000" w:rsidR="00000000" w:rsidRPr="00000000">
            <w:rPr>
              <w:rtl w:val="0"/>
            </w:rPr>
          </w:r>
        </w:p>
      </w:tc>
      <w:tc>
        <w:tcPr>
          <w:vAlign w:val="center"/>
        </w:tcPr>
        <w:p w:rsidR="00000000" w:rsidDel="00000000" w:rsidP="00000000" w:rsidRDefault="00000000" w:rsidRPr="00000000" w14:paraId="00000029">
          <w:pPr>
            <w:tabs>
              <w:tab w:val="left" w:leader="none" w:pos="4324"/>
            </w:tabs>
            <w:ind w:left="-794" w:firstLine="0"/>
            <w:jc w:val="right"/>
            <w:rPr>
              <w:color w:val="ff6600"/>
              <w:sz w:val="22"/>
              <w:szCs w:val="22"/>
            </w:rPr>
          </w:pPr>
          <w:r w:rsidDel="00000000" w:rsidR="00000000" w:rsidRPr="00000000">
            <w:rPr>
              <w:color w:val="ff6600"/>
              <w:sz w:val="22"/>
              <w:szCs w:val="22"/>
            </w:rPr>
            <w:drawing>
              <wp:inline distB="0" distT="0" distL="0" distR="0">
                <wp:extent cx="1150620" cy="647065"/>
                <wp:effectExtent b="0" l="0" r="0" t="0"/>
                <wp:docPr id="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150620" cy="6470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365" w:hanging="360"/>
      </w:pPr>
      <w:rPr>
        <w:u w:val="none"/>
      </w:rPr>
    </w:lvl>
    <w:lvl w:ilvl="1">
      <w:start w:val="1"/>
      <w:numFmt w:val="bullet"/>
      <w:lvlText w:val="o"/>
      <w:lvlJc w:val="left"/>
      <w:pPr>
        <w:ind w:left="2085" w:hanging="360"/>
      </w:pPr>
      <w:rPr>
        <w:u w:val="none"/>
      </w:rPr>
    </w:lvl>
    <w:lvl w:ilvl="2">
      <w:start w:val="1"/>
      <w:numFmt w:val="bullet"/>
      <w:lvlText w:val="▪"/>
      <w:lvlJc w:val="left"/>
      <w:pPr>
        <w:ind w:left="2805" w:hanging="360"/>
      </w:pPr>
      <w:rPr>
        <w:u w:val="none"/>
      </w:rPr>
    </w:lvl>
    <w:lvl w:ilvl="3">
      <w:start w:val="1"/>
      <w:numFmt w:val="bullet"/>
      <w:lvlText w:val="●"/>
      <w:lvlJc w:val="left"/>
      <w:pPr>
        <w:ind w:left="3525" w:hanging="360"/>
      </w:pPr>
      <w:rPr>
        <w:u w:val="none"/>
      </w:rPr>
    </w:lvl>
    <w:lvl w:ilvl="4">
      <w:start w:val="1"/>
      <w:numFmt w:val="bullet"/>
      <w:lvlText w:val="o"/>
      <w:lvlJc w:val="left"/>
      <w:pPr>
        <w:ind w:left="4245" w:hanging="360"/>
      </w:pPr>
      <w:rPr>
        <w:u w:val="none"/>
      </w:rPr>
    </w:lvl>
    <w:lvl w:ilvl="5">
      <w:start w:val="1"/>
      <w:numFmt w:val="bullet"/>
      <w:lvlText w:val="▪"/>
      <w:lvlJc w:val="left"/>
      <w:pPr>
        <w:ind w:left="4965" w:hanging="360"/>
      </w:pPr>
      <w:rPr>
        <w:u w:val="none"/>
      </w:rPr>
    </w:lvl>
    <w:lvl w:ilvl="6">
      <w:start w:val="1"/>
      <w:numFmt w:val="bullet"/>
      <w:lvlText w:val="●"/>
      <w:lvlJc w:val="left"/>
      <w:pPr>
        <w:ind w:left="5685" w:hanging="360"/>
      </w:pPr>
      <w:rPr>
        <w:u w:val="none"/>
      </w:rPr>
    </w:lvl>
    <w:lvl w:ilvl="7">
      <w:start w:val="1"/>
      <w:numFmt w:val="bullet"/>
      <w:lvlText w:val="o"/>
      <w:lvlJc w:val="left"/>
      <w:pPr>
        <w:ind w:left="6405" w:hanging="360"/>
      </w:pPr>
      <w:rPr>
        <w:u w:val="none"/>
      </w:rPr>
    </w:lvl>
    <w:lvl w:ilvl="8">
      <w:start w:val="1"/>
      <w:numFmt w:val="bullet"/>
      <w:lvlText w:val="▪"/>
      <w:lvlJc w:val="left"/>
      <w:pPr>
        <w:ind w:left="7125"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both"/>
    </w:pPr>
    <w:rPr>
      <w:rFonts w:ascii="Arial" w:cs="Arial" w:eastAsia="Arial" w:hAnsi="Arial"/>
      <w:color w:val="000000"/>
      <w:sz w:val="28"/>
      <w:szCs w:val="28"/>
    </w:rPr>
  </w:style>
  <w:style w:type="paragraph" w:styleId="Heading2">
    <w:name w:val="heading 2"/>
    <w:basedOn w:val="Normal"/>
    <w:next w:val="Normal"/>
    <w:pPr>
      <w:keepNext w:val="1"/>
      <w:spacing w:line="360" w:lineRule="auto"/>
      <w:jc w:val="both"/>
    </w:pPr>
    <w:rPr>
      <w:rFonts w:ascii="Arial" w:cs="Arial" w:eastAsia="Arial" w:hAnsi="Arial"/>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80CEA"/>
    <w:pPr>
      <w:spacing w:after="0" w:line="240" w:lineRule="auto"/>
    </w:pPr>
    <w:rPr>
      <w:rFonts w:ascii="Times New Roman" w:cs="Times New Roman" w:eastAsia="Times New Roman" w:hAnsi="Times New Roman"/>
      <w:sz w:val="20"/>
      <w:szCs w:val="20"/>
      <w:lang w:eastAsia="pt-BR"/>
    </w:rPr>
  </w:style>
  <w:style w:type="paragraph" w:styleId="Ttulo1">
    <w:name w:val="heading 1"/>
    <w:basedOn w:val="Normal"/>
    <w:next w:val="Normal"/>
    <w:link w:val="Ttulo1Char"/>
    <w:qFormat w:val="1"/>
    <w:rsid w:val="00880CEA"/>
    <w:pPr>
      <w:keepNext w:val="1"/>
      <w:spacing w:line="360" w:lineRule="auto"/>
      <w:jc w:val="both"/>
      <w:outlineLvl w:val="0"/>
    </w:pPr>
    <w:rPr>
      <w:rFonts w:ascii="Arial" w:hAnsi="Arial"/>
      <w:color w:val="000000"/>
      <w:sz w:val="28"/>
    </w:rPr>
  </w:style>
  <w:style w:type="paragraph" w:styleId="Ttulo2">
    <w:name w:val="heading 2"/>
    <w:basedOn w:val="Normal"/>
    <w:next w:val="Normal"/>
    <w:link w:val="Ttulo2Char"/>
    <w:semiHidden w:val="1"/>
    <w:unhideWhenUsed w:val="1"/>
    <w:qFormat w:val="1"/>
    <w:rsid w:val="00880CEA"/>
    <w:pPr>
      <w:keepNext w:val="1"/>
      <w:spacing w:line="360" w:lineRule="auto"/>
      <w:jc w:val="both"/>
      <w:outlineLvl w:val="1"/>
    </w:pPr>
    <w:rPr>
      <w:rFonts w:ascii="Arial" w:hAnsi="Arial"/>
      <w:sz w:val="24"/>
    </w:rPr>
  </w:style>
  <w:style w:type="paragraph" w:styleId="Ttulo4">
    <w:name w:val="heading 4"/>
    <w:basedOn w:val="Normal"/>
    <w:next w:val="Normal"/>
    <w:link w:val="Ttulo4Char"/>
    <w:qFormat w:val="1"/>
    <w:rsid w:val="00640792"/>
    <w:pPr>
      <w:keepNext w:val="1"/>
      <w:spacing w:after="60" w:before="240"/>
      <w:outlineLvl w:val="3"/>
    </w:pPr>
    <w:rPr>
      <w:b w:val="1"/>
      <w:bCs w:val="1"/>
      <w:sz w:val="28"/>
      <w:szCs w:val="2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rsid w:val="00880CEA"/>
    <w:rPr>
      <w:rFonts w:ascii="Arial" w:cs="Times New Roman" w:eastAsia="Times New Roman" w:hAnsi="Arial"/>
      <w:color w:val="000000"/>
      <w:sz w:val="28"/>
      <w:szCs w:val="20"/>
      <w:lang w:eastAsia="pt-BR"/>
    </w:rPr>
  </w:style>
  <w:style w:type="character" w:styleId="Ttulo2Char" w:customStyle="1">
    <w:name w:val="Título 2 Char"/>
    <w:basedOn w:val="Fontepargpadro"/>
    <w:link w:val="Ttulo2"/>
    <w:semiHidden w:val="1"/>
    <w:rsid w:val="00880CEA"/>
    <w:rPr>
      <w:rFonts w:ascii="Arial" w:cs="Times New Roman" w:eastAsia="Times New Roman" w:hAnsi="Arial"/>
      <w:sz w:val="24"/>
      <w:szCs w:val="20"/>
      <w:lang w:eastAsia="pt-BR"/>
    </w:rPr>
  </w:style>
  <w:style w:type="paragraph" w:styleId="Cabealho">
    <w:name w:val="header"/>
    <w:basedOn w:val="Normal"/>
    <w:link w:val="CabealhoChar"/>
    <w:uiPriority w:val="99"/>
    <w:unhideWhenUsed w:val="1"/>
    <w:rsid w:val="00640792"/>
    <w:pPr>
      <w:tabs>
        <w:tab w:val="center" w:pos="4252"/>
        <w:tab w:val="right" w:pos="8504"/>
      </w:tabs>
    </w:pPr>
  </w:style>
  <w:style w:type="character" w:styleId="CabealhoChar" w:customStyle="1">
    <w:name w:val="Cabeçalho Char"/>
    <w:basedOn w:val="Fontepargpadro"/>
    <w:link w:val="Cabealho"/>
    <w:uiPriority w:val="99"/>
    <w:rsid w:val="00640792"/>
    <w:rPr>
      <w:rFonts w:ascii="Times New Roman" w:cs="Times New Roman" w:eastAsia="Times New Roman" w:hAnsi="Times New Roman"/>
      <w:sz w:val="20"/>
      <w:szCs w:val="20"/>
      <w:lang w:eastAsia="pt-BR"/>
    </w:rPr>
  </w:style>
  <w:style w:type="paragraph" w:styleId="Rodap">
    <w:name w:val="footer"/>
    <w:basedOn w:val="Normal"/>
    <w:link w:val="RodapChar"/>
    <w:unhideWhenUsed w:val="1"/>
    <w:rsid w:val="00640792"/>
    <w:pPr>
      <w:tabs>
        <w:tab w:val="center" w:pos="4252"/>
        <w:tab w:val="right" w:pos="8504"/>
      </w:tabs>
    </w:pPr>
  </w:style>
  <w:style w:type="character" w:styleId="RodapChar" w:customStyle="1">
    <w:name w:val="Rodapé Char"/>
    <w:basedOn w:val="Fontepargpadro"/>
    <w:link w:val="Rodap"/>
    <w:uiPriority w:val="99"/>
    <w:semiHidden w:val="1"/>
    <w:rsid w:val="00640792"/>
    <w:rPr>
      <w:rFonts w:ascii="Times New Roman" w:cs="Times New Roman" w:eastAsia="Times New Roman" w:hAnsi="Times New Roman"/>
      <w:sz w:val="20"/>
      <w:szCs w:val="20"/>
      <w:lang w:eastAsia="pt-BR"/>
    </w:rPr>
  </w:style>
  <w:style w:type="character" w:styleId="Ttulo4Char" w:customStyle="1">
    <w:name w:val="Título 4 Char"/>
    <w:basedOn w:val="Fontepargpadro"/>
    <w:link w:val="Ttulo4"/>
    <w:rsid w:val="00640792"/>
    <w:rPr>
      <w:rFonts w:ascii="Times New Roman" w:cs="Times New Roman" w:eastAsia="Times New Roman" w:hAnsi="Times New Roman"/>
      <w:b w:val="1"/>
      <w:bCs w:val="1"/>
      <w:sz w:val="28"/>
      <w:szCs w:val="28"/>
      <w:lang w:eastAsia="pt-BR"/>
    </w:rPr>
  </w:style>
  <w:style w:type="paragraph" w:styleId="Textodebalo">
    <w:name w:val="Balloon Text"/>
    <w:basedOn w:val="Normal"/>
    <w:link w:val="TextodebaloChar"/>
    <w:uiPriority w:val="99"/>
    <w:semiHidden w:val="1"/>
    <w:unhideWhenUsed w:val="1"/>
    <w:rsid w:val="00640792"/>
    <w:rPr>
      <w:rFonts w:ascii="Tahoma" w:cs="Tahoma" w:hAnsi="Tahoma"/>
      <w:sz w:val="16"/>
      <w:szCs w:val="16"/>
    </w:rPr>
  </w:style>
  <w:style w:type="character" w:styleId="TextodebaloChar" w:customStyle="1">
    <w:name w:val="Texto de balão Char"/>
    <w:basedOn w:val="Fontepargpadro"/>
    <w:link w:val="Textodebalo"/>
    <w:uiPriority w:val="99"/>
    <w:semiHidden w:val="1"/>
    <w:rsid w:val="00640792"/>
    <w:rPr>
      <w:rFonts w:ascii="Tahoma" w:cs="Tahoma" w:eastAsia="Times New Roman" w:hAnsi="Tahoma"/>
      <w:sz w:val="16"/>
      <w:szCs w:val="16"/>
      <w:lang w:eastAsia="pt-BR"/>
    </w:rPr>
  </w:style>
  <w:style w:type="character" w:styleId="Forte">
    <w:name w:val="Strong"/>
    <w:basedOn w:val="Fontepargpadro"/>
    <w:uiPriority w:val="22"/>
    <w:qFormat w:val="1"/>
    <w:rsid w:val="004B37ED"/>
    <w:rPr>
      <w:b w:val="1"/>
      <w:bCs w:val="1"/>
    </w:rPr>
  </w:style>
  <w:style w:type="character" w:styleId="Hyperlink">
    <w:name w:val="Hyperlink"/>
    <w:basedOn w:val="Fontepargpadro"/>
    <w:uiPriority w:val="99"/>
    <w:unhideWhenUsed w:val="1"/>
    <w:rsid w:val="00D97A71"/>
    <w:rPr>
      <w:strike w:val="0"/>
      <w:dstrike w:val="0"/>
      <w:color w:val="333399"/>
      <w:u w:val="none"/>
      <w:effect w:val="no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1.0" w:type="dxa"/>
        <w:bottom w:w="0.0" w:type="dxa"/>
        <w:right w:w="71.0" w:type="dxa"/>
      </w:tblCellMar>
    </w:tblPr>
  </w:style>
  <w:style w:type="table" w:styleId="Table2">
    <w:basedOn w:val="TableNormal"/>
    <w:tblPr>
      <w:tblStyleRowBandSize w:val="1"/>
      <w:tblStyleColBandSize w:val="1"/>
      <w:tblCellMar>
        <w:top w:w="0.0" w:type="dxa"/>
        <w:left w:w="71.0" w:type="dxa"/>
        <w:bottom w:w="0.0" w:type="dxa"/>
        <w:right w:w="71.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geefe@usp.br"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BookAntiqua-italic.ttf"/><Relationship Id="rId10" Type="http://schemas.openxmlformats.org/officeDocument/2006/relationships/font" Target="fonts/BookAntiqua-bold.ttf"/><Relationship Id="rId12" Type="http://schemas.openxmlformats.org/officeDocument/2006/relationships/font" Target="fonts/BookAntiqua-boldItalic.ttf"/><Relationship Id="rId9" Type="http://schemas.openxmlformats.org/officeDocument/2006/relationships/font" Target="fonts/BookAntiqua-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m77zpwA6NZ7If8Ip6wik9UKN9Q==">CgMxLjAyCGguZ2pkZ3hzOAByITFMMktFamdqOWNVV3lLNWVNVktESm1qN2hzWllrblFhTw==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2024-01-15T17:57:00Z</dcterms:created>
  <dc:creator>Windows XP</dc:creator>
</cp:coreProperties>
</file>