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4469" w14:textId="3AA6BCE4" w:rsidR="009F3BD6" w:rsidRDefault="009F3BD6" w:rsidP="0031004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PORTARIA </w:t>
      </w:r>
      <w:r w:rsidR="007406EB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D-</w:t>
      </w: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EEFE</w:t>
      </w:r>
      <w:r w:rsidR="007406EB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00</w:t>
      </w:r>
      <w:r w:rsidR="007A1718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/2024, de </w:t>
      </w:r>
      <w:r w:rsid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24.01</w:t>
      </w: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.2024</w:t>
      </w:r>
    </w:p>
    <w:p w14:paraId="0AB92325" w14:textId="7B860619" w:rsidR="0031004D" w:rsidRDefault="0031004D" w:rsidP="0031004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FA4EE1B" w14:textId="77777777" w:rsidR="0031004D" w:rsidRPr="0031004D" w:rsidRDefault="0031004D" w:rsidP="0031004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D8E4965" w14:textId="448077AC" w:rsidR="009F3BD6" w:rsidRDefault="009F3BD6" w:rsidP="003F0031">
      <w:pPr>
        <w:ind w:left="4678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Disp</w:t>
      </w:r>
      <w:r w:rsidR="007406E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õe </w:t>
      </w:r>
      <w:r w:rsidRPr="007406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sobre a elei</w:t>
      </w:r>
      <w:r w:rsidR="007406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ção</w:t>
      </w:r>
      <w:r w:rsidR="003F0031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para Representação Docente -CATEGORIA PROFESSOR TITULAR – junto à Congregação da Escola de Educação Física e Esporte da Universidade de São Paulo</w:t>
      </w:r>
      <w:r w:rsidRPr="007406E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</w:t>
      </w:r>
      <w:r w:rsidR="003F0031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Proc. </w:t>
      </w:r>
      <w:r w:rsidRPr="007406EB">
        <w:rPr>
          <w:rFonts w:asciiTheme="minorHAnsi" w:hAnsiTheme="minorHAnsi" w:cstheme="minorHAnsi"/>
          <w:i/>
          <w:iCs/>
          <w:color w:val="000000"/>
          <w:sz w:val="24"/>
          <w:szCs w:val="24"/>
        </w:rPr>
        <w:t>USP 21.1.176.39.0)</w:t>
      </w:r>
    </w:p>
    <w:p w14:paraId="0F7BCC57" w14:textId="1B5AEAB1" w:rsidR="003F0031" w:rsidRDefault="003F0031" w:rsidP="003F0031">
      <w:pPr>
        <w:ind w:left="4678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09EA4DEA" w14:textId="77777777" w:rsidR="003F0031" w:rsidRPr="007406EB" w:rsidRDefault="003F0031" w:rsidP="003F0031">
      <w:pPr>
        <w:ind w:left="4678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7FCECDF4" w14:textId="6AFE337B" w:rsidR="009F3BD6" w:rsidRPr="007406EB" w:rsidRDefault="003F0031" w:rsidP="003F003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 Diretor da 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>Escola de Educa</w:t>
      </w:r>
      <w:r>
        <w:rPr>
          <w:rFonts w:asciiTheme="minorHAnsi" w:hAnsiTheme="minorHAnsi" w:cstheme="minorHAnsi"/>
          <w:color w:val="000000"/>
          <w:sz w:val="24"/>
          <w:szCs w:val="24"/>
        </w:rPr>
        <w:t>ção Física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e Esporte da USP, Prof. Dr.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Umberto Cesar Corrêa, 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>no uso de suas atribui</w:t>
      </w:r>
      <w:r>
        <w:rPr>
          <w:rFonts w:asciiTheme="minorHAnsi" w:hAnsiTheme="minorHAnsi" w:cstheme="minorHAnsi"/>
          <w:color w:val="000000"/>
          <w:sz w:val="24"/>
          <w:szCs w:val="24"/>
        </w:rPr>
        <w:t>ções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legais e de acordo com Artigo 45 do Estatuto 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>Universidade de S</w:t>
      </w:r>
      <w:r>
        <w:rPr>
          <w:rFonts w:asciiTheme="minorHAnsi" w:hAnsiTheme="minorHAnsi" w:cstheme="minorHAnsi"/>
          <w:color w:val="000000"/>
          <w:sz w:val="24"/>
          <w:szCs w:val="24"/>
        </w:rPr>
        <w:t>ã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>o Paulo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Artigo 4</w:t>
      </w:r>
      <w:r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>, inciso VIII do Regimento da EEFE-USP,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 a decisão da Congregação datada de 14/12/2023, </w:t>
      </w:r>
      <w:r w:rsidR="009F3BD6" w:rsidRPr="007406EB">
        <w:rPr>
          <w:rFonts w:asciiTheme="minorHAnsi" w:hAnsiTheme="minorHAnsi" w:cstheme="minorHAnsi"/>
          <w:color w:val="000000"/>
          <w:sz w:val="24"/>
          <w:szCs w:val="24"/>
        </w:rPr>
        <w:t>baixa a seguinte:</w:t>
      </w:r>
    </w:p>
    <w:p w14:paraId="338F2BB8" w14:textId="77777777" w:rsidR="003F0031" w:rsidRDefault="003F0031" w:rsidP="003F003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BC00CEA" w14:textId="168D0B16" w:rsidR="009F3BD6" w:rsidRPr="008E0B5E" w:rsidRDefault="009F3BD6" w:rsidP="003F003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PORTARIA</w:t>
      </w:r>
    </w:p>
    <w:p w14:paraId="3BEF0B48" w14:textId="5C909D26" w:rsidR="003F0031" w:rsidRDefault="003F0031" w:rsidP="003F003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2E9AC66" w14:textId="05ACD992" w:rsidR="003F0031" w:rsidRDefault="003F0031" w:rsidP="003F003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00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 1º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A eleição dos representantes da categoria docente Professor Titular junto à Congregação da EEFE-USP, será realizada no dia </w:t>
      </w:r>
      <w:r w:rsidR="003D7464">
        <w:rPr>
          <w:rFonts w:asciiTheme="minorHAnsi" w:hAnsiTheme="minorHAnsi" w:cstheme="minorHAnsi"/>
          <w:color w:val="000000"/>
          <w:sz w:val="24"/>
          <w:szCs w:val="24"/>
        </w:rPr>
        <w:t>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de fevereiro de 2024, das 9h às 16h, por meio de sistema eletrônico de votação e totalização de votos. </w:t>
      </w:r>
    </w:p>
    <w:p w14:paraId="13DDB0F6" w14:textId="32289A9D" w:rsidR="003F0031" w:rsidRPr="007406EB" w:rsidRDefault="003F0031" w:rsidP="003F003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0031">
        <w:rPr>
          <w:rFonts w:asciiTheme="minorHAnsi" w:hAnsiTheme="minorHAnsi" w:cstheme="minorHAnsi"/>
          <w:i/>
          <w:iCs/>
          <w:color w:val="000000"/>
          <w:sz w:val="24"/>
          <w:szCs w:val="24"/>
        </w:rPr>
        <w:t>Parágrafo único: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 representação referida no caput deste artigo será numericamente composta por 0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oito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 representantes titulares, com mandato de dois anos. </w:t>
      </w:r>
    </w:p>
    <w:p w14:paraId="69A5A4F7" w14:textId="77777777" w:rsidR="0031004D" w:rsidRDefault="0031004D" w:rsidP="0031004D">
      <w:pPr>
        <w:ind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E49128" w14:textId="269CD50A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</w:t>
      </w:r>
      <w:r w:rsidR="0031004D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31004D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º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- Nos termos do inciso I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II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do artigo 221 do Regimento Geral da USP,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não haverá vinculação titular-suplente, sendo considerados suplentes os candidatos mais votados após os titulares, observada a ordem decrescente;</w:t>
      </w:r>
    </w:p>
    <w:p w14:paraId="354B8649" w14:textId="1E135F26" w:rsidR="0031004D" w:rsidRPr="007406EB" w:rsidRDefault="0031004D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>§ 1</w:t>
      </w:r>
      <w:r>
        <w:rPr>
          <w:rFonts w:asciiTheme="minorHAnsi" w:hAnsiTheme="minorHAnsi" w:cstheme="minorHAnsi"/>
          <w:color w:val="000000"/>
          <w:sz w:val="24"/>
          <w:szCs w:val="24"/>
        </w:rPr>
        <w:t>º - Serão considerados candidatos todos os docentes ativos pertencentes à Categoria Professor Titular da Unidade.</w:t>
      </w:r>
    </w:p>
    <w:p w14:paraId="1AA17AA8" w14:textId="7E6E0B49" w:rsidR="009F3BD6" w:rsidRPr="007406EB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>§ 1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professores colaboradores e visitantes, independentemente dos </w:t>
      </w:r>
      <w:r w:rsidR="0031004D" w:rsidRPr="007406EB">
        <w:rPr>
          <w:rFonts w:asciiTheme="minorHAnsi" w:hAnsiTheme="minorHAnsi" w:cstheme="minorHAnsi"/>
          <w:color w:val="000000"/>
          <w:sz w:val="24"/>
          <w:szCs w:val="24"/>
        </w:rPr>
        <w:t>títulos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que possuam, </w:t>
      </w:r>
      <w:r w:rsidR="0031004D" w:rsidRPr="007406EB">
        <w:rPr>
          <w:rFonts w:asciiTheme="minorHAnsi" w:hAnsiTheme="minorHAnsi" w:cstheme="minorHAnsi"/>
          <w:color w:val="000000"/>
          <w:sz w:val="24"/>
          <w:szCs w:val="24"/>
        </w:rPr>
        <w:t>não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004D" w:rsidRPr="007406EB">
        <w:rPr>
          <w:rFonts w:asciiTheme="minorHAnsi" w:hAnsiTheme="minorHAnsi" w:cstheme="minorHAnsi"/>
          <w:color w:val="000000"/>
          <w:sz w:val="24"/>
          <w:szCs w:val="24"/>
        </w:rPr>
        <w:t>poderão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votar nem ser votados.</w:t>
      </w:r>
    </w:p>
    <w:p w14:paraId="3FEB51AD" w14:textId="3DD621ED" w:rsidR="009F3BD6" w:rsidRPr="007406EB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>§ 2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º - </w:t>
      </w:r>
      <w:r w:rsidR="0031004D" w:rsidRPr="007406EB">
        <w:rPr>
          <w:rFonts w:asciiTheme="minorHAnsi" w:hAnsiTheme="minorHAnsi" w:cstheme="minorHAnsi"/>
          <w:color w:val="000000"/>
          <w:sz w:val="24"/>
          <w:szCs w:val="24"/>
        </w:rPr>
        <w:t>Não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ser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privado do direito de votar e ser votado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docente que se encontrar em </w:t>
      </w:r>
      <w:r w:rsidR="0031004D" w:rsidRPr="007406EB">
        <w:rPr>
          <w:rFonts w:asciiTheme="minorHAnsi" w:hAnsiTheme="minorHAnsi" w:cstheme="minorHAnsi"/>
          <w:color w:val="000000"/>
          <w:sz w:val="24"/>
          <w:szCs w:val="24"/>
        </w:rPr>
        <w:t>férias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ou que, afastado de suas fun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ções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com ou sem preju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zo de vencimentos, estiver prestando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serviços em outro órgão da Universidade de São Paulo.</w:t>
      </w:r>
    </w:p>
    <w:p w14:paraId="57BA0C18" w14:textId="77777777" w:rsidR="0031004D" w:rsidRDefault="0031004D" w:rsidP="003F0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0077E3" w14:textId="32D063DB" w:rsidR="009F3BD6" w:rsidRPr="008E0B5E" w:rsidRDefault="009F3BD6" w:rsidP="0031004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 Vota</w:t>
      </w:r>
      <w:r w:rsidR="0031004D"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ção</w:t>
      </w:r>
      <w:r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 Totaliza</w:t>
      </w:r>
      <w:r w:rsidR="0031004D"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ção</w:t>
      </w:r>
      <w:r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Eletr</w:t>
      </w:r>
      <w:r w:rsidR="0031004D"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ô</w:t>
      </w:r>
      <w:r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nica</w:t>
      </w:r>
    </w:p>
    <w:p w14:paraId="7F939236" w14:textId="77777777" w:rsidR="0031004D" w:rsidRPr="007406EB" w:rsidRDefault="0031004D" w:rsidP="0031004D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30432A2" w14:textId="10AB84BC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Artigo </w:t>
      </w:r>
      <w:r w:rsidR="0031004D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3º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A elei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ção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ser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realizada eletronicamente, conforme descrito no artigo 1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172B5E" w14:textId="666207B6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>§1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A ordem d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os nomes nas cédulas será aleatória.</w:t>
      </w:r>
    </w:p>
    <w:p w14:paraId="5AE7B008" w14:textId="1697FC50" w:rsidR="009F3BD6" w:rsidRPr="007406EB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>§2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-Cada eleitor poder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votar em at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oito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nomes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58F88E" w14:textId="326C16EB" w:rsidR="009F3BD6" w:rsidRPr="007406EB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Artigo </w:t>
      </w:r>
      <w:r w:rsidR="0031004D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4º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A vota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ção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ser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supervisionada p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or uma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Comiss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eleitoral, que ter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a seguinte composi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ção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4144044D" w14:textId="37181623" w:rsidR="009F3BD6" w:rsidRPr="007406EB" w:rsidRDefault="009F3BD6" w:rsidP="003F0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Presidente: Prof. Dr.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Otávio Luis Piva Cunha Furtado</w:t>
      </w:r>
    </w:p>
    <w:p w14:paraId="6965D7F6" w14:textId="65B6A984" w:rsidR="009F3BD6" w:rsidRDefault="009F3BD6" w:rsidP="003F0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>Membr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Elza Maria Calarga Lellis</w:t>
      </w:r>
    </w:p>
    <w:p w14:paraId="60E897BB" w14:textId="77777777" w:rsidR="0031004D" w:rsidRPr="007406EB" w:rsidRDefault="0031004D" w:rsidP="003F0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1AD7FB" w14:textId="2B9227C3" w:rsidR="009F3BD6" w:rsidRPr="007406EB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</w:t>
      </w:r>
      <w:r w:rsidR="0031004D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5º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A Assist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ê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ncia Acad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ê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mica encaminhar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aos eleitores, no dia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3D7464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/02/2024, em seu e-mail institucional,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 endereço eletrônico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do sistema de vota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ção e a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senha de acesso com a qual a eleitor poder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exercer seu voto.</w:t>
      </w:r>
    </w:p>
    <w:p w14:paraId="3A4FE8A5" w14:textId="77777777" w:rsidR="0031004D" w:rsidRDefault="0031004D" w:rsidP="003F0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DC62F8" w14:textId="6BFAC126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</w:t>
      </w:r>
      <w:r w:rsidR="0031004D"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6º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sistema eletr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ô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nico contabilizar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cada voto, </w:t>
      </w:r>
      <w:r w:rsidR="0031004D" w:rsidRPr="007406EB">
        <w:rPr>
          <w:rFonts w:asciiTheme="minorHAnsi" w:hAnsiTheme="minorHAnsi" w:cstheme="minorHAnsi"/>
          <w:color w:val="000000"/>
          <w:sz w:val="24"/>
          <w:szCs w:val="24"/>
        </w:rPr>
        <w:t>assegurando-lhe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sigilo e inviolabilidade.</w:t>
      </w:r>
    </w:p>
    <w:p w14:paraId="3DF15803" w14:textId="77777777" w:rsidR="0031004D" w:rsidRPr="007406EB" w:rsidRDefault="0031004D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CD9313" w14:textId="6ECA32DE" w:rsidR="009F3BD6" w:rsidRDefault="009F3BD6" w:rsidP="0031004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100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Dos Resultados</w:t>
      </w:r>
    </w:p>
    <w:p w14:paraId="5E0E6F4C" w14:textId="77777777" w:rsidR="0031004D" w:rsidRPr="0031004D" w:rsidRDefault="0031004D" w:rsidP="0031004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EC07EAD" w14:textId="72BB7F66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Artigo </w:t>
      </w:r>
      <w:r w:rsidR="0031004D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7º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Finalizada a vota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ção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, ser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ã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o apurados </w:t>
      </w:r>
      <w:r w:rsidR="006907C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s votos eletr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ô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nicos, devendo a Comiss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ã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o eleitoral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lavrar a ata do processo eleitoral, registrando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s resultados obtidos.</w:t>
      </w:r>
    </w:p>
    <w:p w14:paraId="43C550F7" w14:textId="77777777" w:rsidR="0031004D" w:rsidRPr="007406EB" w:rsidRDefault="0031004D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9C8984D" w14:textId="14FF333B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Artigo </w:t>
      </w:r>
      <w:r w:rsidR="0031004D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8º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Ser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considerad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s eleit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oito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nomes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que obtiverem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maior n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mero de votos.</w:t>
      </w:r>
    </w:p>
    <w:p w14:paraId="3D07B354" w14:textId="77777777" w:rsidR="0031004D" w:rsidRPr="007406EB" w:rsidRDefault="0031004D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F879991" w14:textId="5FED83DF" w:rsidR="009F3BD6" w:rsidRPr="007406EB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</w:t>
      </w:r>
      <w:r w:rsidR="0031004D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9º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- Ocorrendo empate, ser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adotados, sucessivamente,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s seguintes crit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rios de desempate:</w:t>
      </w:r>
    </w:p>
    <w:p w14:paraId="001B101E" w14:textId="33A25566" w:rsidR="009F3BD6" w:rsidRPr="007406EB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I -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maior tempo de servi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ço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docente na USP;</w:t>
      </w:r>
    </w:p>
    <w:p w14:paraId="41CBCE07" w14:textId="2ADC75B7" w:rsidR="0031004D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II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maior tempo de servi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ço na respectiva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categoria; </w:t>
      </w:r>
    </w:p>
    <w:p w14:paraId="29460A78" w14:textId="4F9D3372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III -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docente mais idoso.</w:t>
      </w:r>
    </w:p>
    <w:p w14:paraId="5CCB701C" w14:textId="77777777" w:rsidR="0031004D" w:rsidRPr="007406EB" w:rsidRDefault="0031004D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E0049F" w14:textId="71852AB5" w:rsidR="009F3BD6" w:rsidRDefault="009F3BD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 1</w:t>
      </w:r>
      <w:r w:rsidR="0031004D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mandat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dos membros eleitos ser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de 02 (d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ois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) anos, a contar de </w:t>
      </w:r>
      <w:r w:rsidR="008E0B5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85743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/02/2024, permitida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a recondu</w:t>
      </w:r>
      <w:r w:rsidR="0031004D">
        <w:rPr>
          <w:rFonts w:asciiTheme="minorHAnsi" w:hAnsiTheme="minorHAnsi" w:cstheme="minorHAnsi"/>
          <w:color w:val="000000"/>
          <w:sz w:val="24"/>
          <w:szCs w:val="24"/>
        </w:rPr>
        <w:t>ção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(artigo 45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par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grafo 8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do Estatuto da USP)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E37D1C" w14:textId="77777777" w:rsidR="001C13B6" w:rsidRPr="007406EB" w:rsidRDefault="001C13B6" w:rsidP="0031004D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1E05CD" w14:textId="41262446" w:rsidR="009F3BD6" w:rsidRDefault="009F3BD6" w:rsidP="001C13B6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 1</w:t>
      </w:r>
      <w:r w:rsidR="001C13B6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resultado ser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proclamado pela Diretoria at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dia subsequente ao pleito.</w:t>
      </w:r>
    </w:p>
    <w:p w14:paraId="6F4A5709" w14:textId="77777777" w:rsidR="006907CE" w:rsidRPr="007406EB" w:rsidRDefault="006907CE" w:rsidP="001C13B6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5CD853" w14:textId="12B5E60E" w:rsidR="009F3BD6" w:rsidRPr="007406EB" w:rsidRDefault="009F3BD6" w:rsidP="001C13B6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 1</w:t>
      </w:r>
      <w:r w:rsidR="001C13B6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A </w:t>
      </w:r>
      <w:r w:rsidR="001C13B6" w:rsidRPr="007406EB">
        <w:rPr>
          <w:rFonts w:asciiTheme="minorHAnsi" w:hAnsiTheme="minorHAnsi" w:cstheme="minorHAnsi"/>
          <w:color w:val="000000"/>
          <w:sz w:val="24"/>
          <w:szCs w:val="24"/>
        </w:rPr>
        <w:t>Assistência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C13B6" w:rsidRPr="007406EB">
        <w:rPr>
          <w:rFonts w:asciiTheme="minorHAnsi" w:hAnsiTheme="minorHAnsi" w:cstheme="minorHAnsi"/>
          <w:color w:val="000000"/>
          <w:sz w:val="24"/>
          <w:szCs w:val="24"/>
        </w:rPr>
        <w:t>Acadêmica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providenciar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, em tempo </w:t>
      </w:r>
      <w:r w:rsidR="001C13B6" w:rsidRPr="007406EB">
        <w:rPr>
          <w:rFonts w:asciiTheme="minorHAnsi" w:hAnsiTheme="minorHAnsi" w:cstheme="minorHAnsi"/>
          <w:color w:val="000000"/>
          <w:sz w:val="24"/>
          <w:szCs w:val="24"/>
        </w:rPr>
        <w:t>hábil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, todo material </w:t>
      </w:r>
      <w:r w:rsidR="001C13B6" w:rsidRPr="007406EB">
        <w:rPr>
          <w:rFonts w:asciiTheme="minorHAnsi" w:hAnsiTheme="minorHAnsi" w:cstheme="minorHAnsi"/>
          <w:color w:val="000000"/>
          <w:sz w:val="24"/>
          <w:szCs w:val="24"/>
        </w:rPr>
        <w:t>necessári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 xml:space="preserve">o para a realização do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pleito e, ap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ó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s a encerramento dos trabalhos eleitorais, conservar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a material relativo 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 xml:space="preserve">à eleição durante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30 (trinta) dias, pelo menos.</w:t>
      </w:r>
    </w:p>
    <w:p w14:paraId="03DDA2DC" w14:textId="77777777" w:rsidR="001C13B6" w:rsidRDefault="001C13B6" w:rsidP="003F0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C7D2E0" w14:textId="484956A1" w:rsidR="009F3BD6" w:rsidRPr="007406EB" w:rsidRDefault="009F3BD6" w:rsidP="001C13B6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 1</w:t>
      </w:r>
      <w:r w:rsidR="001C13B6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No prazo de 3 (tr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ê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s) dias 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ú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teis, ap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ó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s a proclama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ção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do resultado, poder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ser impetrados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recursos 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à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Diretoria da EEFE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, que devem ser remetidos para o e-mail ataceefe@usp.br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0C3645" w14:textId="664F868B" w:rsidR="009F3BD6" w:rsidRDefault="009F3BD6" w:rsidP="001C13B6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Par</w:t>
      </w:r>
      <w:r w:rsidR="001C13B6" w:rsidRPr="006907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á</w:t>
      </w:r>
      <w:r w:rsidRPr="006907C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grafo </w:t>
      </w:r>
      <w:r w:rsidR="001C13B6" w:rsidRPr="006907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ú</w:t>
      </w:r>
      <w:r w:rsidRPr="006907CE">
        <w:rPr>
          <w:rFonts w:asciiTheme="minorHAnsi" w:hAnsiTheme="minorHAnsi" w:cstheme="minorHAnsi"/>
          <w:i/>
          <w:iCs/>
          <w:color w:val="000000"/>
          <w:sz w:val="24"/>
          <w:szCs w:val="24"/>
        </w:rPr>
        <w:t>nico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Os recursos a que se referem este artigo ser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decididos, pelo Diretor, no prazo de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01 (um) dia, contado da data em que forem protocolados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E97A89" w14:textId="77777777" w:rsidR="001C13B6" w:rsidRPr="007406EB" w:rsidRDefault="001C13B6" w:rsidP="001C13B6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9DA709" w14:textId="674770BD" w:rsidR="009F3BD6" w:rsidRDefault="009F3BD6" w:rsidP="00C12F4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 1</w:t>
      </w:r>
      <w:r w:rsidR="001C13B6"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Os casos omissos nesta Portaria ser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resolvidos pelo Diretor.</w:t>
      </w:r>
    </w:p>
    <w:p w14:paraId="6A74B468" w14:textId="77777777" w:rsidR="001C13B6" w:rsidRPr="007406EB" w:rsidRDefault="001C13B6" w:rsidP="003F0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FB9EAF" w14:textId="1B54B8F7" w:rsidR="00147A04" w:rsidRDefault="009F3BD6" w:rsidP="00C12F41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Artigo 1</w:t>
      </w:r>
      <w:r w:rsidR="006907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 xml:space="preserve"> - Esta Portaria entrara em vigor na data de sua divulga</w:t>
      </w:r>
      <w:r w:rsidR="001C13B6">
        <w:rPr>
          <w:rFonts w:asciiTheme="minorHAnsi" w:hAnsiTheme="minorHAnsi" w:cstheme="minorHAnsi"/>
          <w:color w:val="000000"/>
          <w:sz w:val="24"/>
          <w:szCs w:val="24"/>
        </w:rPr>
        <w:t>ção</w:t>
      </w:r>
      <w:r w:rsidRPr="007406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C489FEB" w14:textId="23C8C8F3" w:rsidR="008E0B5E" w:rsidRDefault="008E0B5E" w:rsidP="009F3BD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8D1DB68" w14:textId="4EE60116" w:rsidR="008E0B5E" w:rsidRDefault="008E0B5E" w:rsidP="008E0B5E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São Paulo, 24 de janeiro de 2024.</w:t>
      </w:r>
    </w:p>
    <w:p w14:paraId="68C48C0C" w14:textId="573D8724" w:rsidR="008E0B5E" w:rsidRDefault="008E0B5E" w:rsidP="008E0B5E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E7667A9" w14:textId="77777777" w:rsidR="008E0B5E" w:rsidRDefault="008E0B5E" w:rsidP="008E0B5E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D685C1C" w14:textId="77A24CD9" w:rsidR="008E0B5E" w:rsidRDefault="008E0B5E" w:rsidP="009F3BD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86B2741" w14:textId="7BF818CB" w:rsidR="008E0B5E" w:rsidRPr="008E0B5E" w:rsidRDefault="008E0B5E" w:rsidP="008E0B5E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E0B5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Prof. Dr. Umberto Cesar Corrêa</w:t>
      </w:r>
    </w:p>
    <w:p w14:paraId="77DC0D9E" w14:textId="2C35B761" w:rsidR="008E0B5E" w:rsidRPr="007406EB" w:rsidRDefault="008E0B5E" w:rsidP="008E0B5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Diretor</w:t>
      </w:r>
    </w:p>
    <w:sectPr w:rsidR="008E0B5E" w:rsidRPr="007406EB" w:rsidSect="00C46913">
      <w:headerReference w:type="default" r:id="rId7"/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5EBB" w14:textId="77777777" w:rsidR="00B8774A" w:rsidRDefault="00B8774A" w:rsidP="00640792">
      <w:r>
        <w:separator/>
      </w:r>
    </w:p>
  </w:endnote>
  <w:endnote w:type="continuationSeparator" w:id="0">
    <w:p w14:paraId="43A62538" w14:textId="77777777" w:rsidR="00B8774A" w:rsidRDefault="00B8774A" w:rsidP="0064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d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EF33" w14:textId="77777777" w:rsidR="0074179C" w:rsidRDefault="0074179C" w:rsidP="0074179C">
    <w:pPr>
      <w:pStyle w:val="Rodap"/>
      <w:tabs>
        <w:tab w:val="right" w:pos="8931"/>
      </w:tabs>
      <w:ind w:left="5670" w:right="-143"/>
      <w:jc w:val="right"/>
      <w:rPr>
        <w:rFonts w:ascii="Arial" w:hAnsi="Arial" w:cs="Arial"/>
        <w:sz w:val="14"/>
      </w:rPr>
    </w:pPr>
  </w:p>
  <w:p w14:paraId="46946F0A" w14:textId="77777777" w:rsidR="0074179C" w:rsidRPr="00A61CC0" w:rsidRDefault="0074179C" w:rsidP="0074179C">
    <w:pPr>
      <w:pStyle w:val="Rodap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 xml:space="preserve">Av. Professor Mello Moraes, 65 </w:t>
    </w:r>
  </w:p>
  <w:p w14:paraId="4774A1AF" w14:textId="77777777" w:rsidR="0074179C" w:rsidRPr="00A61CC0" w:rsidRDefault="0074179C" w:rsidP="0074179C">
    <w:pPr>
      <w:pStyle w:val="Rodap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>CEP 05508-900 | São Paulo - SP | Brasil</w:t>
    </w:r>
  </w:p>
  <w:p w14:paraId="606B8240" w14:textId="2971724F" w:rsidR="0074179C" w:rsidRPr="00A61CC0" w:rsidRDefault="0074179C" w:rsidP="0074179C">
    <w:pPr>
      <w:pStyle w:val="Rodap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>55 11 3091-30</w:t>
    </w:r>
    <w:r w:rsidR="0085743C">
      <w:rPr>
        <w:rFonts w:ascii="Futura BdCn BT" w:hAnsi="Futura BdCn BT" w:cs="Arial"/>
        <w:color w:val="1E6432"/>
      </w:rPr>
      <w:t>84</w:t>
    </w:r>
    <w:r w:rsidRPr="00A61CC0">
      <w:rPr>
        <w:rFonts w:ascii="Futura BdCn BT" w:hAnsi="Futura BdCn BT" w:cs="Arial"/>
        <w:color w:val="1E6432"/>
      </w:rPr>
      <w:t xml:space="preserve"> | www.eefe.usp.br</w:t>
    </w:r>
  </w:p>
  <w:p w14:paraId="1770BCA0" w14:textId="77777777" w:rsidR="000C28D3" w:rsidRPr="0074179C" w:rsidRDefault="000C28D3" w:rsidP="0074179C">
    <w:pPr>
      <w:pStyle w:val="Rodap"/>
      <w:tabs>
        <w:tab w:val="right" w:pos="8931"/>
      </w:tabs>
      <w:rPr>
        <w:rFonts w:ascii="Verdana" w:hAnsi="Verdana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5F1D" w14:textId="77777777" w:rsidR="00B8774A" w:rsidRDefault="00B8774A" w:rsidP="00640792">
      <w:r>
        <w:separator/>
      </w:r>
    </w:p>
  </w:footnote>
  <w:footnote w:type="continuationSeparator" w:id="0">
    <w:p w14:paraId="2D928EE5" w14:textId="77777777" w:rsidR="00B8774A" w:rsidRDefault="00B8774A" w:rsidP="0064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0" w:type="dxa"/>
      <w:tblInd w:w="-92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5"/>
      <w:gridCol w:w="6981"/>
      <w:gridCol w:w="1954"/>
    </w:tblGrid>
    <w:tr w:rsidR="000C28D3" w14:paraId="4CBEB83A" w14:textId="77777777" w:rsidTr="0074179C">
      <w:trPr>
        <w:trHeight w:val="1985"/>
      </w:trPr>
      <w:tc>
        <w:tcPr>
          <w:tcW w:w="1815" w:type="dxa"/>
          <w:vAlign w:val="center"/>
        </w:tcPr>
        <w:p w14:paraId="14847F1D" w14:textId="77777777" w:rsidR="000C28D3" w:rsidRDefault="000C28D3" w:rsidP="0074179C">
          <w:pPr>
            <w:ind w:left="-780" w:right="-779"/>
            <w:jc w:val="center"/>
            <w:rPr>
              <w:rFonts w:ascii="Book Antiqua" w:hAnsi="Book Antiqua"/>
            </w:rPr>
          </w:pPr>
          <w:r>
            <w:rPr>
              <w:rFonts w:ascii="Lucida Sans" w:hAnsi="Lucida Sans"/>
              <w:noProof/>
              <w:sz w:val="18"/>
            </w:rPr>
            <w:drawing>
              <wp:inline distT="0" distB="0" distL="0" distR="0" wp14:anchorId="6CC0DA7F" wp14:editId="3D8B19D2">
                <wp:extent cx="1157217" cy="1276283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E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217" cy="1276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vAlign w:val="center"/>
        </w:tcPr>
        <w:p w14:paraId="3A0D3E5F" w14:textId="77777777" w:rsidR="000C28D3" w:rsidRPr="0074179C" w:rsidRDefault="00DD6DBA" w:rsidP="00DD6DBA">
          <w:pPr>
            <w:pStyle w:val="Ttulo2"/>
            <w:tabs>
              <w:tab w:val="left" w:pos="7796"/>
            </w:tabs>
            <w:ind w:firstLine="14"/>
            <w:jc w:val="center"/>
            <w:rPr>
              <w:rFonts w:ascii="Arial Narrow" w:hAnsi="Arial Narrow" w:cs="Arial"/>
              <w:b/>
              <w:bCs/>
              <w:smallCaps/>
              <w:spacing w:val="20"/>
              <w:sz w:val="32"/>
              <w:szCs w:val="32"/>
            </w:rPr>
          </w:pPr>
          <w:r w:rsidRPr="0074179C">
            <w:rPr>
              <w:rFonts w:ascii="Arial Narrow" w:hAnsi="Arial Narrow" w:cs="Arial"/>
              <w:b/>
              <w:bCs/>
              <w:spacing w:val="20"/>
              <w:sz w:val="32"/>
              <w:szCs w:val="32"/>
            </w:rPr>
            <w:t>UNIVERSIDADE DE SÃO PAULO</w:t>
          </w:r>
        </w:p>
        <w:p w14:paraId="291E9D40" w14:textId="77777777" w:rsidR="000C28D3" w:rsidRDefault="000C28D3" w:rsidP="00DD6DBA">
          <w:pPr>
            <w:pStyle w:val="Ttulo4"/>
            <w:tabs>
              <w:tab w:val="left" w:pos="7796"/>
            </w:tabs>
            <w:ind w:firstLine="14"/>
            <w:jc w:val="center"/>
            <w:rPr>
              <w:rFonts w:ascii="Verdana" w:hAnsi="Verdana"/>
              <w:iCs/>
              <w:smallCaps/>
              <w:spacing w:val="20"/>
            </w:rPr>
          </w:pPr>
          <w:r w:rsidRPr="0074179C">
            <w:rPr>
              <w:rFonts w:ascii="Arial Narrow" w:hAnsi="Arial Narrow" w:cs="Arial"/>
              <w:iCs/>
              <w:spacing w:val="20"/>
              <w:szCs w:val="32"/>
            </w:rPr>
            <w:t>ESCOLA DE EDUCAÇÃO FÍSICA E ESPORT</w:t>
          </w:r>
          <w:r w:rsidRPr="0074179C">
            <w:rPr>
              <w:rFonts w:ascii="Arial Narrow" w:hAnsi="Arial Narrow" w:cs="Arial"/>
              <w:iCs/>
              <w:spacing w:val="24"/>
              <w:szCs w:val="32"/>
            </w:rPr>
            <w:t>E</w:t>
          </w:r>
        </w:p>
      </w:tc>
      <w:tc>
        <w:tcPr>
          <w:tcW w:w="1954" w:type="dxa"/>
          <w:vAlign w:val="center"/>
        </w:tcPr>
        <w:p w14:paraId="168378D1" w14:textId="77777777" w:rsidR="000C28D3" w:rsidRPr="0074179C" w:rsidRDefault="00DD6DBA" w:rsidP="0074179C">
          <w:pPr>
            <w:tabs>
              <w:tab w:val="left" w:pos="4324"/>
            </w:tabs>
            <w:ind w:left="-794"/>
            <w:jc w:val="right"/>
            <w:rPr>
              <w:color w:val="FF6600"/>
              <w:sz w:val="22"/>
            </w:rPr>
          </w:pPr>
          <w:r>
            <w:rPr>
              <w:noProof/>
              <w:color w:val="FF6600"/>
              <w:sz w:val="22"/>
            </w:rPr>
            <w:drawing>
              <wp:inline distT="0" distB="0" distL="0" distR="0" wp14:anchorId="1C6A657B" wp14:editId="38C3F182">
                <wp:extent cx="1150620" cy="64706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S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AE5BCA" w14:textId="77777777" w:rsidR="000C28D3" w:rsidRDefault="000C2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EA"/>
    <w:rsid w:val="00003F93"/>
    <w:rsid w:val="0005442C"/>
    <w:rsid w:val="00072AEA"/>
    <w:rsid w:val="00082B16"/>
    <w:rsid w:val="00092893"/>
    <w:rsid w:val="00096964"/>
    <w:rsid w:val="000A049C"/>
    <w:rsid w:val="000B2B59"/>
    <w:rsid w:val="000C02A3"/>
    <w:rsid w:val="000C28D3"/>
    <w:rsid w:val="000D05AE"/>
    <w:rsid w:val="000D21BA"/>
    <w:rsid w:val="000D56E9"/>
    <w:rsid w:val="00112142"/>
    <w:rsid w:val="00147062"/>
    <w:rsid w:val="00147A04"/>
    <w:rsid w:val="00162F5A"/>
    <w:rsid w:val="00187D0D"/>
    <w:rsid w:val="00190959"/>
    <w:rsid w:val="001A20E7"/>
    <w:rsid w:val="001C13B6"/>
    <w:rsid w:val="001D0B2D"/>
    <w:rsid w:val="001E7ABC"/>
    <w:rsid w:val="001F58EC"/>
    <w:rsid w:val="001F7C18"/>
    <w:rsid w:val="00214240"/>
    <w:rsid w:val="002267E5"/>
    <w:rsid w:val="00244084"/>
    <w:rsid w:val="002461E8"/>
    <w:rsid w:val="00251CF5"/>
    <w:rsid w:val="00285811"/>
    <w:rsid w:val="00292724"/>
    <w:rsid w:val="002A1BCC"/>
    <w:rsid w:val="002B5476"/>
    <w:rsid w:val="002C50C9"/>
    <w:rsid w:val="002D76C9"/>
    <w:rsid w:val="002F250A"/>
    <w:rsid w:val="002F644C"/>
    <w:rsid w:val="003045EE"/>
    <w:rsid w:val="0031004D"/>
    <w:rsid w:val="0036443F"/>
    <w:rsid w:val="003661DD"/>
    <w:rsid w:val="003723F1"/>
    <w:rsid w:val="00390D52"/>
    <w:rsid w:val="003955A1"/>
    <w:rsid w:val="003C4114"/>
    <w:rsid w:val="003C5B34"/>
    <w:rsid w:val="003D7464"/>
    <w:rsid w:val="003F0031"/>
    <w:rsid w:val="003F142C"/>
    <w:rsid w:val="0040200D"/>
    <w:rsid w:val="00403ED1"/>
    <w:rsid w:val="0043216F"/>
    <w:rsid w:val="00446AA2"/>
    <w:rsid w:val="0045325E"/>
    <w:rsid w:val="00481B53"/>
    <w:rsid w:val="004861B2"/>
    <w:rsid w:val="0049605C"/>
    <w:rsid w:val="004A0D4B"/>
    <w:rsid w:val="004A3713"/>
    <w:rsid w:val="004B37ED"/>
    <w:rsid w:val="004E3DB0"/>
    <w:rsid w:val="004E5480"/>
    <w:rsid w:val="004F543C"/>
    <w:rsid w:val="00516835"/>
    <w:rsid w:val="00552186"/>
    <w:rsid w:val="00562CB4"/>
    <w:rsid w:val="00577FF3"/>
    <w:rsid w:val="00587E58"/>
    <w:rsid w:val="005A7AFA"/>
    <w:rsid w:val="005B203C"/>
    <w:rsid w:val="005B56A3"/>
    <w:rsid w:val="005C5B5B"/>
    <w:rsid w:val="005D63CA"/>
    <w:rsid w:val="005F6349"/>
    <w:rsid w:val="00605867"/>
    <w:rsid w:val="00610033"/>
    <w:rsid w:val="00611F2F"/>
    <w:rsid w:val="00620189"/>
    <w:rsid w:val="00626813"/>
    <w:rsid w:val="0063091E"/>
    <w:rsid w:val="006355DC"/>
    <w:rsid w:val="00640792"/>
    <w:rsid w:val="00640C20"/>
    <w:rsid w:val="00665126"/>
    <w:rsid w:val="00674E4B"/>
    <w:rsid w:val="006907CE"/>
    <w:rsid w:val="006A0514"/>
    <w:rsid w:val="006B0648"/>
    <w:rsid w:val="006D0E63"/>
    <w:rsid w:val="006E4621"/>
    <w:rsid w:val="006F5C75"/>
    <w:rsid w:val="00705359"/>
    <w:rsid w:val="00735A91"/>
    <w:rsid w:val="007406EB"/>
    <w:rsid w:val="007411E2"/>
    <w:rsid w:val="0074179C"/>
    <w:rsid w:val="0075218A"/>
    <w:rsid w:val="007729F7"/>
    <w:rsid w:val="00791306"/>
    <w:rsid w:val="007A1718"/>
    <w:rsid w:val="007A2FF0"/>
    <w:rsid w:val="007E6AD7"/>
    <w:rsid w:val="007F351E"/>
    <w:rsid w:val="0082669D"/>
    <w:rsid w:val="008302B7"/>
    <w:rsid w:val="008349D7"/>
    <w:rsid w:val="00847AC0"/>
    <w:rsid w:val="0085743C"/>
    <w:rsid w:val="00860895"/>
    <w:rsid w:val="00861B4B"/>
    <w:rsid w:val="008757E9"/>
    <w:rsid w:val="00880CEA"/>
    <w:rsid w:val="00887E83"/>
    <w:rsid w:val="00892716"/>
    <w:rsid w:val="008A1B69"/>
    <w:rsid w:val="008B2BFF"/>
    <w:rsid w:val="008D6BA0"/>
    <w:rsid w:val="008E0B5E"/>
    <w:rsid w:val="008E3ABF"/>
    <w:rsid w:val="008F0630"/>
    <w:rsid w:val="008F6B4B"/>
    <w:rsid w:val="008F7195"/>
    <w:rsid w:val="00903293"/>
    <w:rsid w:val="00906490"/>
    <w:rsid w:val="00914F3C"/>
    <w:rsid w:val="00915A70"/>
    <w:rsid w:val="009249D3"/>
    <w:rsid w:val="00932680"/>
    <w:rsid w:val="00947DBA"/>
    <w:rsid w:val="009551E6"/>
    <w:rsid w:val="00966276"/>
    <w:rsid w:val="0099793B"/>
    <w:rsid w:val="00997D24"/>
    <w:rsid w:val="009A672E"/>
    <w:rsid w:val="009C0A00"/>
    <w:rsid w:val="009D6767"/>
    <w:rsid w:val="009F3BD6"/>
    <w:rsid w:val="009F4886"/>
    <w:rsid w:val="009F65E3"/>
    <w:rsid w:val="00A04A4E"/>
    <w:rsid w:val="00A32D5A"/>
    <w:rsid w:val="00A35462"/>
    <w:rsid w:val="00A361B3"/>
    <w:rsid w:val="00A87A7A"/>
    <w:rsid w:val="00A934F8"/>
    <w:rsid w:val="00AA4B18"/>
    <w:rsid w:val="00AB391F"/>
    <w:rsid w:val="00AB7962"/>
    <w:rsid w:val="00AC36DA"/>
    <w:rsid w:val="00AD1774"/>
    <w:rsid w:val="00AD595F"/>
    <w:rsid w:val="00AE0740"/>
    <w:rsid w:val="00AE6DD1"/>
    <w:rsid w:val="00AE74F1"/>
    <w:rsid w:val="00B25555"/>
    <w:rsid w:val="00B271AD"/>
    <w:rsid w:val="00B43AF5"/>
    <w:rsid w:val="00B44A18"/>
    <w:rsid w:val="00B6020F"/>
    <w:rsid w:val="00B8774A"/>
    <w:rsid w:val="00B912C7"/>
    <w:rsid w:val="00BA5A6D"/>
    <w:rsid w:val="00BE1943"/>
    <w:rsid w:val="00BE1EF4"/>
    <w:rsid w:val="00BE4AD5"/>
    <w:rsid w:val="00BE4CFB"/>
    <w:rsid w:val="00C0000F"/>
    <w:rsid w:val="00C12F41"/>
    <w:rsid w:val="00C22637"/>
    <w:rsid w:val="00C30F62"/>
    <w:rsid w:val="00C31F10"/>
    <w:rsid w:val="00C36A82"/>
    <w:rsid w:val="00C46913"/>
    <w:rsid w:val="00C620EC"/>
    <w:rsid w:val="00C74F0B"/>
    <w:rsid w:val="00C94039"/>
    <w:rsid w:val="00CB28F1"/>
    <w:rsid w:val="00CE050F"/>
    <w:rsid w:val="00CE06B3"/>
    <w:rsid w:val="00CE621C"/>
    <w:rsid w:val="00D12745"/>
    <w:rsid w:val="00D21014"/>
    <w:rsid w:val="00D3167F"/>
    <w:rsid w:val="00D468F4"/>
    <w:rsid w:val="00D50C3E"/>
    <w:rsid w:val="00D627A0"/>
    <w:rsid w:val="00D73F64"/>
    <w:rsid w:val="00D97A71"/>
    <w:rsid w:val="00DB5B54"/>
    <w:rsid w:val="00DD3824"/>
    <w:rsid w:val="00DD6DBA"/>
    <w:rsid w:val="00DE1634"/>
    <w:rsid w:val="00E00B8B"/>
    <w:rsid w:val="00E0435A"/>
    <w:rsid w:val="00E05FAE"/>
    <w:rsid w:val="00E109E1"/>
    <w:rsid w:val="00E16246"/>
    <w:rsid w:val="00E21948"/>
    <w:rsid w:val="00E24F3D"/>
    <w:rsid w:val="00E335CB"/>
    <w:rsid w:val="00E407ED"/>
    <w:rsid w:val="00E6131E"/>
    <w:rsid w:val="00E96D6C"/>
    <w:rsid w:val="00E97786"/>
    <w:rsid w:val="00EC440F"/>
    <w:rsid w:val="00EE6B86"/>
    <w:rsid w:val="00EF6C50"/>
    <w:rsid w:val="00F14F2F"/>
    <w:rsid w:val="00F252C4"/>
    <w:rsid w:val="00F514E2"/>
    <w:rsid w:val="00F53C24"/>
    <w:rsid w:val="00F62558"/>
    <w:rsid w:val="00F82B15"/>
    <w:rsid w:val="00FA3063"/>
    <w:rsid w:val="00FB5F42"/>
    <w:rsid w:val="00FB6124"/>
    <w:rsid w:val="00FC05DA"/>
    <w:rsid w:val="00FD0E6F"/>
    <w:rsid w:val="00FD2499"/>
    <w:rsid w:val="00FD7161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722C9"/>
  <w15:docId w15:val="{DBAF49EB-0616-4FBC-BA62-3634DA6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CEA"/>
    <w:pPr>
      <w:keepNext/>
      <w:spacing w:line="360" w:lineRule="auto"/>
      <w:jc w:val="both"/>
      <w:outlineLvl w:val="0"/>
    </w:pPr>
    <w:rPr>
      <w:rFonts w:ascii="Arial" w:hAnsi="Arial"/>
      <w:color w:val="000000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0CEA"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407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0CE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80CEA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07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7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407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07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4079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92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B37ED"/>
    <w:rPr>
      <w:b/>
      <w:bCs/>
    </w:rPr>
  </w:style>
  <w:style w:type="character" w:styleId="Hyperlink">
    <w:name w:val="Hyperlink"/>
    <w:basedOn w:val="Fontepargpadro"/>
    <w:uiPriority w:val="99"/>
    <w:unhideWhenUsed/>
    <w:rsid w:val="00D97A71"/>
    <w:rPr>
      <w:strike w:val="0"/>
      <w:dstrike w:val="0"/>
      <w:color w:val="333399"/>
      <w:u w:val="none"/>
      <w:effect w:val="none"/>
    </w:rPr>
  </w:style>
  <w:style w:type="character" w:customStyle="1" w:styleId="fontstyle01">
    <w:name w:val="fontstyle01"/>
    <w:basedOn w:val="Fontepargpadro"/>
    <w:rsid w:val="009F3BD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9F3BD6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9F3BD6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41">
    <w:name w:val="fontstyle41"/>
    <w:basedOn w:val="Fontepargpadro"/>
    <w:rsid w:val="009F3B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Fontepargpadro"/>
    <w:rsid w:val="009F3BD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61">
    <w:name w:val="fontstyle61"/>
    <w:basedOn w:val="Fontepargpadro"/>
    <w:rsid w:val="009F3BD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3D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0429-212F-417D-8FA8-D966C291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Ilza Santos</cp:lastModifiedBy>
  <cp:revision>6</cp:revision>
  <cp:lastPrinted>2013-02-27T18:29:00Z</cp:lastPrinted>
  <dcterms:created xsi:type="dcterms:W3CDTF">2024-01-24T13:04:00Z</dcterms:created>
  <dcterms:modified xsi:type="dcterms:W3CDTF">2024-01-24T13:59:00Z</dcterms:modified>
</cp:coreProperties>
</file>